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79BC3" w14:textId="6B4E261C" w:rsidR="00D807AE" w:rsidRPr="00386EB2" w:rsidRDefault="003B3FB8" w:rsidP="00386EB2">
      <w:pPr>
        <w:pStyle w:val="Heading1"/>
        <w:jc w:val="both"/>
        <w:rPr>
          <w:b/>
          <w:noProof/>
          <w:lang w:val="ro-RO"/>
        </w:rPr>
      </w:pPr>
      <w:bookmarkStart w:id="0" w:name="_Toc438023365"/>
      <w:r w:rsidRPr="00386EB2">
        <w:rPr>
          <w:b/>
          <w:noProof/>
          <w:lang w:val="ro-RO"/>
        </w:rPr>
        <w:t>Fișa de proiect</w:t>
      </w:r>
      <w:bookmarkEnd w:id="0"/>
      <w:r w:rsidR="00386EB2">
        <w:rPr>
          <w:b/>
          <w:noProof/>
          <w:lang w:val="ro-RO"/>
        </w:rPr>
        <w:t xml:space="preserve"> nr. 6.</w:t>
      </w:r>
    </w:p>
    <w:p w14:paraId="409F3925" w14:textId="77777777" w:rsidR="003B3FB8" w:rsidRPr="00386EB2" w:rsidRDefault="003B3FB8" w:rsidP="00386EB2">
      <w:pPr>
        <w:numPr>
          <w:ilvl w:val="0"/>
          <w:numId w:val="7"/>
        </w:numPr>
        <w:spacing w:before="120" w:after="120" w:line="240" w:lineRule="auto"/>
        <w:jc w:val="both"/>
        <w:rPr>
          <w:rFonts w:cs="Tahoma"/>
          <w:noProof/>
          <w:sz w:val="24"/>
          <w:szCs w:val="24"/>
          <w:lang w:val="ro-RO"/>
        </w:rPr>
      </w:pPr>
      <w:r w:rsidRPr="00386EB2">
        <w:rPr>
          <w:rFonts w:cs="Tahoma"/>
          <w:noProof/>
          <w:sz w:val="24"/>
          <w:szCs w:val="24"/>
          <w:lang w:val="ro-RO"/>
        </w:rPr>
        <w:t>Titlul proiectului</w:t>
      </w:r>
    </w:p>
    <w:p w14:paraId="376007D9" w14:textId="43B16B6A" w:rsidR="000847D6" w:rsidRPr="00386EB2" w:rsidRDefault="000847D6" w:rsidP="00386EB2">
      <w:pPr>
        <w:pStyle w:val="ListParagraph"/>
        <w:jc w:val="both"/>
        <w:rPr>
          <w:rFonts w:cstheme="minorHAnsi"/>
          <w:b/>
          <w:sz w:val="24"/>
          <w:szCs w:val="24"/>
          <w:lang w:val="ro-RO"/>
        </w:rPr>
      </w:pPr>
      <w:r w:rsidRPr="00386EB2">
        <w:rPr>
          <w:rFonts w:cstheme="minorHAnsi"/>
          <w:b/>
          <w:sz w:val="24"/>
          <w:szCs w:val="24"/>
          <w:lang w:val="ro-RO"/>
        </w:rPr>
        <w:t>Construire și dezvoltare</w:t>
      </w:r>
      <w:r w:rsidR="00403182" w:rsidRPr="00386EB2">
        <w:rPr>
          <w:rFonts w:cstheme="minorHAnsi"/>
          <w:b/>
          <w:sz w:val="24"/>
          <w:szCs w:val="24"/>
          <w:lang w:val="ro-RO"/>
        </w:rPr>
        <w:t xml:space="preserve"> </w:t>
      </w:r>
      <w:r w:rsidRPr="00386EB2">
        <w:rPr>
          <w:rFonts w:cstheme="minorHAnsi"/>
          <w:b/>
          <w:sz w:val="24"/>
          <w:szCs w:val="24"/>
          <w:lang w:val="ro-RO"/>
        </w:rPr>
        <w:t>a piețelor agroalimentara regionale in microregiunile din Jud. Harghita, pentru valorificarea produselor agrozootehnice și silvice nelemnoase (ex. fructe de pădure)</w:t>
      </w:r>
    </w:p>
    <w:p w14:paraId="7A19EDA4" w14:textId="77777777" w:rsidR="000847D6" w:rsidRPr="00386EB2" w:rsidRDefault="000847D6" w:rsidP="00386EB2">
      <w:pPr>
        <w:spacing w:before="120" w:after="120"/>
        <w:ind w:left="720"/>
        <w:jc w:val="both"/>
        <w:rPr>
          <w:rFonts w:cstheme="minorHAnsi"/>
          <w:sz w:val="24"/>
          <w:szCs w:val="24"/>
          <w:lang w:val="ro-RO"/>
        </w:rPr>
      </w:pPr>
    </w:p>
    <w:p w14:paraId="4FBE964D" w14:textId="324819C7" w:rsidR="000847D6" w:rsidRPr="00386EB2" w:rsidRDefault="00403182"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 xml:space="preserve">Locațiile </w:t>
      </w:r>
      <w:r w:rsidR="000847D6" w:rsidRPr="00386EB2">
        <w:rPr>
          <w:rFonts w:cstheme="minorHAnsi"/>
          <w:sz w:val="24"/>
          <w:szCs w:val="24"/>
          <w:lang w:val="ro-RO"/>
        </w:rPr>
        <w:t>de desfășurare a proiectului, inclusiv adresele de implementare</w:t>
      </w:r>
    </w:p>
    <w:p w14:paraId="5D98ED33" w14:textId="77777777" w:rsidR="000847D6" w:rsidRPr="00386EB2" w:rsidRDefault="000847D6" w:rsidP="00386EB2">
      <w:pPr>
        <w:pStyle w:val="ListParagraph"/>
        <w:numPr>
          <w:ilvl w:val="0"/>
          <w:numId w:val="31"/>
        </w:numPr>
        <w:spacing w:before="120" w:after="120"/>
        <w:jc w:val="both"/>
        <w:rPr>
          <w:rFonts w:cstheme="minorHAnsi"/>
          <w:sz w:val="24"/>
          <w:szCs w:val="24"/>
          <w:lang w:val="ro-RO"/>
        </w:rPr>
      </w:pPr>
      <w:r w:rsidRPr="00386EB2">
        <w:rPr>
          <w:rFonts w:cstheme="minorHAnsi"/>
          <w:sz w:val="24"/>
          <w:szCs w:val="24"/>
          <w:lang w:val="ro-RO"/>
        </w:rPr>
        <w:t>Municipiul Miercurea Ciuc</w:t>
      </w:r>
    </w:p>
    <w:p w14:paraId="4ED0A694" w14:textId="77777777" w:rsidR="000847D6" w:rsidRPr="00386EB2" w:rsidRDefault="000847D6" w:rsidP="00386EB2">
      <w:pPr>
        <w:pStyle w:val="ListParagraph"/>
        <w:numPr>
          <w:ilvl w:val="0"/>
          <w:numId w:val="31"/>
        </w:numPr>
        <w:spacing w:before="120" w:after="120"/>
        <w:jc w:val="both"/>
        <w:rPr>
          <w:rFonts w:cstheme="minorHAnsi"/>
          <w:sz w:val="24"/>
          <w:szCs w:val="24"/>
          <w:lang w:val="ro-RO"/>
        </w:rPr>
      </w:pPr>
      <w:r w:rsidRPr="00386EB2">
        <w:rPr>
          <w:rFonts w:cstheme="minorHAnsi"/>
          <w:sz w:val="24"/>
          <w:szCs w:val="24"/>
          <w:lang w:val="ro-RO"/>
        </w:rPr>
        <w:t>Mun. Odorheiu Secuiesc</w:t>
      </w:r>
    </w:p>
    <w:p w14:paraId="35934891" w14:textId="77777777" w:rsidR="000847D6" w:rsidRPr="00386EB2" w:rsidRDefault="000847D6" w:rsidP="00386EB2">
      <w:pPr>
        <w:pStyle w:val="ListParagraph"/>
        <w:numPr>
          <w:ilvl w:val="0"/>
          <w:numId w:val="31"/>
        </w:numPr>
        <w:spacing w:before="120" w:after="120"/>
        <w:jc w:val="both"/>
        <w:rPr>
          <w:rFonts w:cstheme="minorHAnsi"/>
          <w:sz w:val="24"/>
          <w:szCs w:val="24"/>
          <w:lang w:val="ro-RO"/>
        </w:rPr>
      </w:pPr>
      <w:r w:rsidRPr="00386EB2">
        <w:rPr>
          <w:rFonts w:cstheme="minorHAnsi"/>
          <w:sz w:val="24"/>
          <w:szCs w:val="24"/>
          <w:lang w:val="ro-RO"/>
        </w:rPr>
        <w:t>Mun. Gheorgheni</w:t>
      </w:r>
    </w:p>
    <w:p w14:paraId="6E53C37B" w14:textId="77777777" w:rsidR="000847D6" w:rsidRPr="00386EB2" w:rsidRDefault="000847D6" w:rsidP="00386EB2">
      <w:pPr>
        <w:pStyle w:val="ListParagraph"/>
        <w:numPr>
          <w:ilvl w:val="0"/>
          <w:numId w:val="31"/>
        </w:numPr>
        <w:spacing w:before="120" w:after="120"/>
        <w:jc w:val="both"/>
        <w:rPr>
          <w:rFonts w:cstheme="minorHAnsi"/>
          <w:sz w:val="24"/>
          <w:szCs w:val="24"/>
          <w:lang w:val="ro-RO"/>
        </w:rPr>
      </w:pPr>
      <w:r w:rsidRPr="00386EB2">
        <w:rPr>
          <w:rFonts w:cstheme="minorHAnsi"/>
          <w:sz w:val="24"/>
          <w:szCs w:val="24"/>
          <w:lang w:val="ro-RO"/>
        </w:rPr>
        <w:t>Orașul Toplița</w:t>
      </w:r>
    </w:p>
    <w:p w14:paraId="1E7F399A" w14:textId="77777777" w:rsidR="000847D6" w:rsidRPr="00386EB2" w:rsidRDefault="000847D6" w:rsidP="00386EB2">
      <w:pPr>
        <w:pStyle w:val="ListParagraph"/>
        <w:numPr>
          <w:ilvl w:val="0"/>
          <w:numId w:val="31"/>
        </w:numPr>
        <w:spacing w:before="120" w:after="120"/>
        <w:jc w:val="both"/>
        <w:rPr>
          <w:rFonts w:cstheme="minorHAnsi"/>
          <w:sz w:val="24"/>
          <w:szCs w:val="24"/>
          <w:lang w:val="ro-RO"/>
        </w:rPr>
      </w:pPr>
      <w:r w:rsidRPr="00386EB2">
        <w:rPr>
          <w:rFonts w:cstheme="minorHAnsi"/>
          <w:sz w:val="24"/>
          <w:szCs w:val="24"/>
          <w:lang w:val="ro-RO"/>
        </w:rPr>
        <w:t>Orașul Cristuru Secuiesc</w:t>
      </w:r>
    </w:p>
    <w:p w14:paraId="11D17C6D" w14:textId="77777777" w:rsidR="000847D6" w:rsidRPr="00386EB2" w:rsidRDefault="000847D6" w:rsidP="00386EB2">
      <w:pPr>
        <w:spacing w:before="120" w:after="120"/>
        <w:ind w:left="720"/>
        <w:jc w:val="both"/>
        <w:rPr>
          <w:rFonts w:cstheme="minorHAnsi"/>
          <w:sz w:val="24"/>
          <w:szCs w:val="24"/>
          <w:lang w:val="ro-RO"/>
        </w:rPr>
      </w:pPr>
    </w:p>
    <w:p w14:paraId="2C9F0CE8"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Beneficiarul programului</w:t>
      </w:r>
    </w:p>
    <w:p w14:paraId="6CBEF9AB"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Municipiul Miercurea Ciuc</w:t>
      </w:r>
    </w:p>
    <w:p w14:paraId="757D09B5"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Mun. Odorheiu Secuiesc</w:t>
      </w:r>
    </w:p>
    <w:p w14:paraId="58EA56DE"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Mun. Gheorgheni</w:t>
      </w:r>
    </w:p>
    <w:p w14:paraId="31137511"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Orașul Toplița</w:t>
      </w:r>
    </w:p>
    <w:p w14:paraId="527ECEAA"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Orașul Cristuru Secuiesc</w:t>
      </w:r>
    </w:p>
    <w:p w14:paraId="65CB2027" w14:textId="77777777" w:rsidR="000847D6" w:rsidRPr="00386EB2" w:rsidRDefault="000847D6" w:rsidP="00386EB2">
      <w:pPr>
        <w:pStyle w:val="ListParagraph"/>
        <w:numPr>
          <w:ilvl w:val="0"/>
          <w:numId w:val="32"/>
        </w:numPr>
        <w:jc w:val="both"/>
        <w:rPr>
          <w:rFonts w:cstheme="minorHAnsi"/>
          <w:sz w:val="24"/>
          <w:szCs w:val="24"/>
          <w:lang w:val="ro-RO"/>
        </w:rPr>
      </w:pPr>
      <w:proofErr w:type="spellStart"/>
      <w:r w:rsidRPr="00386EB2">
        <w:rPr>
          <w:rFonts w:cstheme="minorHAnsi"/>
          <w:sz w:val="24"/>
          <w:szCs w:val="24"/>
          <w:lang w:val="ro-RO"/>
        </w:rPr>
        <w:t>Directia</w:t>
      </w:r>
      <w:proofErr w:type="spellEnd"/>
      <w:r w:rsidRPr="00386EB2">
        <w:rPr>
          <w:rFonts w:cstheme="minorHAnsi"/>
          <w:sz w:val="24"/>
          <w:szCs w:val="24"/>
          <w:lang w:val="ro-RO"/>
        </w:rPr>
        <w:t xml:space="preserve"> Silvica Harghita</w:t>
      </w:r>
    </w:p>
    <w:p w14:paraId="3C9D748D" w14:textId="77777777" w:rsidR="000847D6" w:rsidRPr="00386EB2" w:rsidRDefault="000847D6" w:rsidP="00386EB2">
      <w:pPr>
        <w:pStyle w:val="ListParagraph"/>
        <w:numPr>
          <w:ilvl w:val="0"/>
          <w:numId w:val="32"/>
        </w:numPr>
        <w:jc w:val="both"/>
        <w:rPr>
          <w:rFonts w:cstheme="minorHAnsi"/>
          <w:sz w:val="24"/>
          <w:szCs w:val="24"/>
          <w:lang w:val="ro-RO"/>
        </w:rPr>
      </w:pPr>
      <w:proofErr w:type="spellStart"/>
      <w:r w:rsidRPr="00386EB2">
        <w:rPr>
          <w:rFonts w:cstheme="minorHAnsi"/>
          <w:sz w:val="24"/>
          <w:szCs w:val="24"/>
          <w:lang w:val="ro-RO"/>
        </w:rPr>
        <w:t>Sectia</w:t>
      </w:r>
      <w:proofErr w:type="spellEnd"/>
      <w:r w:rsidRPr="00386EB2">
        <w:rPr>
          <w:rFonts w:cstheme="minorHAnsi"/>
          <w:sz w:val="24"/>
          <w:szCs w:val="24"/>
          <w:lang w:val="ro-RO"/>
        </w:rPr>
        <w:t xml:space="preserve"> de Prelucrare a Produselor </w:t>
      </w:r>
      <w:proofErr w:type="spellStart"/>
      <w:r w:rsidRPr="00386EB2">
        <w:rPr>
          <w:rFonts w:cstheme="minorHAnsi"/>
          <w:sz w:val="24"/>
          <w:szCs w:val="24"/>
          <w:lang w:val="ro-RO"/>
        </w:rPr>
        <w:t>Padurii</w:t>
      </w:r>
      <w:proofErr w:type="spellEnd"/>
      <w:r w:rsidRPr="00386EB2">
        <w:rPr>
          <w:rFonts w:cstheme="minorHAnsi"/>
          <w:sz w:val="24"/>
          <w:szCs w:val="24"/>
          <w:lang w:val="ro-RO"/>
        </w:rPr>
        <w:t xml:space="preserve"> Gheorgheni (loc in care sunt sortate si congelate, fiind </w:t>
      </w:r>
      <w:proofErr w:type="spellStart"/>
      <w:r w:rsidRPr="00386EB2">
        <w:rPr>
          <w:rFonts w:cstheme="minorHAnsi"/>
          <w:sz w:val="24"/>
          <w:szCs w:val="24"/>
          <w:lang w:val="ro-RO"/>
        </w:rPr>
        <w:t>pregatite</w:t>
      </w:r>
      <w:proofErr w:type="spellEnd"/>
      <w:r w:rsidRPr="00386EB2">
        <w:rPr>
          <w:rFonts w:cstheme="minorHAnsi"/>
          <w:sz w:val="24"/>
          <w:szCs w:val="24"/>
          <w:lang w:val="ro-RO"/>
        </w:rPr>
        <w:t xml:space="preserve"> pentru export; fructele sunt exportate mai ales in Germania)</w:t>
      </w:r>
    </w:p>
    <w:p w14:paraId="7F8D0CC7"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 xml:space="preserve">centre de procesare a fructelor de </w:t>
      </w:r>
      <w:proofErr w:type="spellStart"/>
      <w:r w:rsidRPr="00386EB2">
        <w:rPr>
          <w:rFonts w:cstheme="minorHAnsi"/>
          <w:sz w:val="24"/>
          <w:szCs w:val="24"/>
          <w:lang w:val="ro-RO"/>
        </w:rPr>
        <w:t>padure</w:t>
      </w:r>
      <w:proofErr w:type="spellEnd"/>
      <w:r w:rsidRPr="00386EB2">
        <w:rPr>
          <w:rFonts w:cstheme="minorHAnsi"/>
          <w:sz w:val="24"/>
          <w:szCs w:val="24"/>
          <w:lang w:val="ro-RO"/>
        </w:rPr>
        <w:t xml:space="preserve"> (ex.: </w:t>
      </w:r>
      <w:proofErr w:type="spellStart"/>
      <w:r w:rsidRPr="00386EB2">
        <w:rPr>
          <w:rFonts w:cstheme="minorHAnsi"/>
          <w:sz w:val="24"/>
          <w:szCs w:val="24"/>
          <w:lang w:val="ro-RO"/>
        </w:rPr>
        <w:t>obtinerea</w:t>
      </w:r>
      <w:proofErr w:type="spellEnd"/>
      <w:r w:rsidRPr="00386EB2">
        <w:rPr>
          <w:rFonts w:cstheme="minorHAnsi"/>
          <w:sz w:val="24"/>
          <w:szCs w:val="24"/>
          <w:lang w:val="ro-RO"/>
        </w:rPr>
        <w:t xml:space="preserve"> de dulcețuri, etc)</w:t>
      </w:r>
    </w:p>
    <w:p w14:paraId="61301A0A" w14:textId="77777777" w:rsidR="000847D6" w:rsidRPr="00386EB2" w:rsidRDefault="000847D6" w:rsidP="00386EB2">
      <w:pPr>
        <w:pStyle w:val="ListParagraph"/>
        <w:numPr>
          <w:ilvl w:val="0"/>
          <w:numId w:val="32"/>
        </w:numPr>
        <w:jc w:val="both"/>
        <w:rPr>
          <w:rFonts w:cstheme="minorHAnsi"/>
          <w:sz w:val="24"/>
          <w:szCs w:val="24"/>
          <w:lang w:val="ro-RO"/>
        </w:rPr>
      </w:pPr>
      <w:r w:rsidRPr="00386EB2">
        <w:rPr>
          <w:rFonts w:cstheme="minorHAnsi"/>
          <w:sz w:val="24"/>
          <w:szCs w:val="24"/>
          <w:lang w:val="ro-RO"/>
        </w:rPr>
        <w:t>Camera Agricolă a Județului Harghita</w:t>
      </w:r>
    </w:p>
    <w:p w14:paraId="0D63D345" w14:textId="77777777" w:rsidR="000847D6" w:rsidRPr="00386EB2" w:rsidRDefault="000847D6" w:rsidP="00386EB2">
      <w:pPr>
        <w:spacing w:before="120" w:after="120"/>
        <w:ind w:left="720"/>
        <w:jc w:val="both"/>
        <w:rPr>
          <w:rFonts w:cstheme="minorHAnsi"/>
          <w:sz w:val="24"/>
          <w:szCs w:val="24"/>
          <w:lang w:val="ro-RO"/>
        </w:rPr>
      </w:pPr>
    </w:p>
    <w:p w14:paraId="49ACA52E"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Autoritățile publice locale, organizațiile, etc care trebuie să fie incluse în realizarea proiectului, inclusiv responsabilitățile lor</w:t>
      </w:r>
    </w:p>
    <w:p w14:paraId="7F49A881" w14:textId="77777777" w:rsidR="000847D6" w:rsidRPr="00386EB2" w:rsidRDefault="000847D6" w:rsidP="00386EB2">
      <w:pPr>
        <w:pStyle w:val="ListParagraph"/>
        <w:jc w:val="both"/>
        <w:rPr>
          <w:rFonts w:cstheme="minorHAnsi"/>
          <w:sz w:val="24"/>
          <w:szCs w:val="24"/>
          <w:lang w:val="ro-RO"/>
        </w:rPr>
      </w:pPr>
      <w:r w:rsidRPr="00386EB2">
        <w:rPr>
          <w:rFonts w:cstheme="minorHAnsi"/>
          <w:sz w:val="24"/>
          <w:szCs w:val="24"/>
          <w:lang w:val="ro-RO"/>
        </w:rPr>
        <w:t>Municipiul Miercurea Ciuc, Mun. Odorheiu Secuiesc, Mun. Gheorgheni, Orașul Toplița, Orașul Cristuru Secuiesc, Camera Agricolă a Județului Harghita</w:t>
      </w:r>
    </w:p>
    <w:p w14:paraId="47D2520D" w14:textId="77777777" w:rsidR="000847D6" w:rsidRPr="00386EB2" w:rsidRDefault="000847D6" w:rsidP="00386EB2">
      <w:pPr>
        <w:spacing w:before="120" w:after="120"/>
        <w:ind w:left="720"/>
        <w:jc w:val="both"/>
        <w:rPr>
          <w:rFonts w:cstheme="minorHAnsi"/>
          <w:sz w:val="24"/>
          <w:szCs w:val="24"/>
          <w:lang w:val="ro-RO"/>
        </w:rPr>
      </w:pPr>
    </w:p>
    <w:p w14:paraId="6AA299DB"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Descrierea succintă a proiectului:</w:t>
      </w:r>
    </w:p>
    <w:p w14:paraId="7AF55E4A"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386EB2">
        <w:rPr>
          <w:rFonts w:cstheme="minorHAnsi"/>
          <w:sz w:val="24"/>
          <w:szCs w:val="24"/>
          <w:lang w:val="ro-RO"/>
        </w:rPr>
        <w:t>microregional</w:t>
      </w:r>
      <w:proofErr w:type="spellEnd"/>
      <w:r w:rsidRPr="00386EB2">
        <w:rPr>
          <w:rFonts w:cstheme="minorHAnsi"/>
          <w:sz w:val="24"/>
          <w:szCs w:val="24"/>
          <w:lang w:val="ro-RO"/>
        </w:rPr>
        <w:t>)</w:t>
      </w:r>
    </w:p>
    <w:p w14:paraId="322F4720" w14:textId="1A9E0B68" w:rsidR="0085306E" w:rsidRPr="00386EB2" w:rsidRDefault="0085306E"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lastRenderedPageBreak/>
        <w:t>La nivelul județului sunt mai multe mici producători locali cu procesatori tradiționali, cu lanțuri logistice agroalimentare scurte (măcelării, brutării, producători de lactate sau ouă etc.)</w:t>
      </w:r>
      <w:r w:rsidR="00403182" w:rsidRPr="00386EB2">
        <w:rPr>
          <w:rFonts w:cstheme="minorHAnsi"/>
          <w:sz w:val="24"/>
          <w:szCs w:val="24"/>
          <w:lang w:val="ro-RO"/>
        </w:rPr>
        <w:t>,</w:t>
      </w:r>
      <w:r w:rsidRPr="00386EB2">
        <w:rPr>
          <w:rFonts w:cstheme="minorHAnsi"/>
          <w:sz w:val="24"/>
          <w:szCs w:val="24"/>
          <w:lang w:val="ro-RO"/>
        </w:rPr>
        <w:t xml:space="preserve"> magazine speci</w:t>
      </w:r>
      <w:r w:rsidR="00403182" w:rsidRPr="00386EB2">
        <w:rPr>
          <w:rFonts w:cstheme="minorHAnsi"/>
          <w:sz w:val="24"/>
          <w:szCs w:val="24"/>
          <w:lang w:val="ro-RO"/>
        </w:rPr>
        <w:t>alizate si gastronomie locală cu ocazia</w:t>
      </w:r>
      <w:r w:rsidRPr="00386EB2">
        <w:rPr>
          <w:rFonts w:cstheme="minorHAnsi"/>
          <w:sz w:val="24"/>
          <w:szCs w:val="24"/>
          <w:lang w:val="ro-RO"/>
        </w:rPr>
        <w:t xml:space="preserve"> evenimente</w:t>
      </w:r>
      <w:r w:rsidR="00403182" w:rsidRPr="00386EB2">
        <w:rPr>
          <w:rFonts w:cstheme="minorHAnsi"/>
          <w:sz w:val="24"/>
          <w:szCs w:val="24"/>
          <w:lang w:val="ro-RO"/>
        </w:rPr>
        <w:t>lor</w:t>
      </w:r>
      <w:r w:rsidRPr="00386EB2">
        <w:rPr>
          <w:rFonts w:cstheme="minorHAnsi"/>
          <w:sz w:val="24"/>
          <w:szCs w:val="24"/>
          <w:lang w:val="ro-RO"/>
        </w:rPr>
        <w:t xml:space="preserve"> sau </w:t>
      </w:r>
      <w:r w:rsidR="00403182" w:rsidRPr="00386EB2">
        <w:rPr>
          <w:rFonts w:cstheme="minorHAnsi"/>
          <w:sz w:val="24"/>
          <w:szCs w:val="24"/>
          <w:lang w:val="ro-RO"/>
        </w:rPr>
        <w:t xml:space="preserve">a </w:t>
      </w:r>
      <w:r w:rsidRPr="00386EB2">
        <w:rPr>
          <w:rFonts w:cstheme="minorHAnsi"/>
          <w:sz w:val="24"/>
          <w:szCs w:val="24"/>
          <w:lang w:val="ro-RO"/>
        </w:rPr>
        <w:t>târguri</w:t>
      </w:r>
      <w:r w:rsidR="00403182" w:rsidRPr="00386EB2">
        <w:rPr>
          <w:rFonts w:cstheme="minorHAnsi"/>
          <w:sz w:val="24"/>
          <w:szCs w:val="24"/>
          <w:lang w:val="ro-RO"/>
        </w:rPr>
        <w:t>lor</w:t>
      </w:r>
      <w:r w:rsidRPr="00386EB2">
        <w:rPr>
          <w:rFonts w:cstheme="minorHAnsi"/>
          <w:sz w:val="24"/>
          <w:szCs w:val="24"/>
          <w:lang w:val="ro-RO"/>
        </w:rPr>
        <w:t xml:space="preserve"> locale.</w:t>
      </w:r>
    </w:p>
    <w:p w14:paraId="5AC87568" w14:textId="77777777" w:rsidR="0085306E" w:rsidRPr="00386EB2" w:rsidRDefault="0085306E" w:rsidP="00386EB2">
      <w:pPr>
        <w:spacing w:before="120" w:after="120" w:line="240" w:lineRule="auto"/>
        <w:ind w:left="1440"/>
        <w:jc w:val="both"/>
        <w:rPr>
          <w:rFonts w:cstheme="minorHAnsi"/>
          <w:sz w:val="24"/>
          <w:szCs w:val="24"/>
          <w:lang w:val="ro-RO"/>
        </w:rPr>
      </w:pPr>
    </w:p>
    <w:p w14:paraId="574D0E5E" w14:textId="77777777"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Necesitatea este justificată prin situația actuală, caracterizată prin:</w:t>
      </w:r>
    </w:p>
    <w:p w14:paraId="422D0217" w14:textId="64B5C55B" w:rsidR="00BE5416" w:rsidRPr="00386EB2" w:rsidRDefault="00BE5416" w:rsidP="00386EB2">
      <w:pPr>
        <w:pStyle w:val="ListParagraph"/>
        <w:numPr>
          <w:ilvl w:val="0"/>
          <w:numId w:val="33"/>
        </w:numPr>
        <w:spacing w:before="120" w:after="120" w:line="240" w:lineRule="auto"/>
        <w:jc w:val="both"/>
        <w:rPr>
          <w:rFonts w:cstheme="minorHAnsi"/>
          <w:sz w:val="24"/>
          <w:szCs w:val="24"/>
          <w:lang w:val="ro-RO"/>
        </w:rPr>
      </w:pPr>
      <w:r w:rsidRPr="00386EB2">
        <w:rPr>
          <w:rFonts w:cstheme="minorHAnsi"/>
          <w:sz w:val="24"/>
          <w:szCs w:val="24"/>
          <w:lang w:val="ro-RO"/>
        </w:rPr>
        <w:t>Piețele existente sunt în centru</w:t>
      </w:r>
      <w:r w:rsidR="00403182" w:rsidRPr="00386EB2">
        <w:rPr>
          <w:rFonts w:cstheme="minorHAnsi"/>
          <w:sz w:val="24"/>
          <w:szCs w:val="24"/>
          <w:lang w:val="ro-RO"/>
        </w:rPr>
        <w:t xml:space="preserve">l </w:t>
      </w:r>
      <w:proofErr w:type="spellStart"/>
      <w:r w:rsidR="00403182" w:rsidRPr="00386EB2">
        <w:rPr>
          <w:rFonts w:cstheme="minorHAnsi"/>
          <w:sz w:val="24"/>
          <w:szCs w:val="24"/>
          <w:lang w:val="ro-RO"/>
        </w:rPr>
        <w:t>oreselor</w:t>
      </w:r>
      <w:proofErr w:type="spellEnd"/>
      <w:r w:rsidR="00403182" w:rsidRPr="00386EB2">
        <w:rPr>
          <w:rFonts w:cstheme="minorHAnsi"/>
          <w:sz w:val="24"/>
          <w:szCs w:val="24"/>
          <w:lang w:val="ro-RO"/>
        </w:rPr>
        <w:t xml:space="preserve"> si nu fac</w:t>
      </w:r>
      <w:r w:rsidRPr="00386EB2">
        <w:rPr>
          <w:rFonts w:cstheme="minorHAnsi"/>
          <w:sz w:val="24"/>
          <w:szCs w:val="24"/>
          <w:lang w:val="ro-RO"/>
        </w:rPr>
        <w:t xml:space="preserve"> față noi</w:t>
      </w:r>
      <w:r w:rsidR="00403182" w:rsidRPr="00386EB2">
        <w:rPr>
          <w:rFonts w:cstheme="minorHAnsi"/>
          <w:sz w:val="24"/>
          <w:szCs w:val="24"/>
          <w:lang w:val="ro-RO"/>
        </w:rPr>
        <w:t>lor cereri de piață, infrastructura este degradata si supraaglomerata</w:t>
      </w:r>
    </w:p>
    <w:p w14:paraId="53B6134E" w14:textId="77777777" w:rsidR="00BE5416" w:rsidRPr="00386EB2" w:rsidRDefault="00BE5416" w:rsidP="00386EB2">
      <w:pPr>
        <w:pStyle w:val="ListParagraph"/>
        <w:numPr>
          <w:ilvl w:val="0"/>
          <w:numId w:val="33"/>
        </w:numPr>
        <w:spacing w:before="120" w:after="120" w:line="240" w:lineRule="auto"/>
        <w:jc w:val="both"/>
        <w:rPr>
          <w:rFonts w:cstheme="minorHAnsi"/>
          <w:sz w:val="24"/>
          <w:szCs w:val="24"/>
          <w:lang w:val="ro-RO"/>
        </w:rPr>
      </w:pPr>
      <w:r w:rsidRPr="00386EB2">
        <w:rPr>
          <w:rFonts w:cstheme="minorHAnsi"/>
          <w:sz w:val="24"/>
          <w:szCs w:val="24"/>
          <w:lang w:val="ro-RO"/>
        </w:rPr>
        <w:t>Lipsa piețelor conforme nu ajută valorificarea produselor locali</w:t>
      </w:r>
    </w:p>
    <w:p w14:paraId="0B0F8735" w14:textId="2928B753" w:rsidR="00BE5416" w:rsidRDefault="00403182"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Se va pregăti</w:t>
      </w:r>
      <w:r w:rsidR="00BE5416" w:rsidRPr="00386EB2">
        <w:rPr>
          <w:rFonts w:cstheme="minorHAnsi"/>
          <w:sz w:val="24"/>
          <w:szCs w:val="24"/>
          <w:lang w:val="ro-RO"/>
        </w:rPr>
        <w:t xml:space="preserve"> proiecte separate pentru fiecare </w:t>
      </w:r>
      <w:proofErr w:type="spellStart"/>
      <w:r w:rsidR="00BE5416" w:rsidRPr="00386EB2">
        <w:rPr>
          <w:rFonts w:cstheme="minorHAnsi"/>
          <w:sz w:val="24"/>
          <w:szCs w:val="24"/>
          <w:lang w:val="ro-RO"/>
        </w:rPr>
        <w:t>oras</w:t>
      </w:r>
      <w:proofErr w:type="spellEnd"/>
      <w:r w:rsidR="00BE5416" w:rsidRPr="00386EB2">
        <w:rPr>
          <w:rFonts w:cstheme="minorHAnsi"/>
          <w:sz w:val="24"/>
          <w:szCs w:val="24"/>
          <w:lang w:val="ro-RO"/>
        </w:rPr>
        <w:t xml:space="preserve"> sau municipiu din județul Harghita, totodată se propun proiecte de comercializarea a produselor alimentare</w:t>
      </w:r>
    </w:p>
    <w:p w14:paraId="1A0DC60B" w14:textId="77777777" w:rsidR="00386EB2" w:rsidRPr="00386EB2" w:rsidRDefault="00386EB2" w:rsidP="00386EB2">
      <w:pPr>
        <w:spacing w:before="120" w:after="120" w:line="240" w:lineRule="auto"/>
        <w:ind w:left="1440"/>
        <w:jc w:val="both"/>
        <w:rPr>
          <w:rFonts w:cstheme="minorHAnsi"/>
          <w:sz w:val="24"/>
          <w:szCs w:val="24"/>
          <w:lang w:val="ro-RO"/>
        </w:rPr>
      </w:pPr>
    </w:p>
    <w:p w14:paraId="6DC2B6FF" w14:textId="77777777" w:rsidR="000847D6" w:rsidRPr="00386EB2" w:rsidRDefault="000847D6" w:rsidP="00386EB2">
      <w:pPr>
        <w:numPr>
          <w:ilvl w:val="1"/>
          <w:numId w:val="7"/>
        </w:numPr>
        <w:spacing w:before="120" w:after="120" w:line="240" w:lineRule="auto"/>
        <w:ind w:firstLine="0"/>
        <w:jc w:val="both"/>
        <w:rPr>
          <w:rFonts w:cstheme="minorHAnsi"/>
          <w:sz w:val="24"/>
          <w:szCs w:val="24"/>
          <w:lang w:val="ro-RO"/>
        </w:rPr>
      </w:pPr>
      <w:r w:rsidRPr="00386EB2">
        <w:rPr>
          <w:rFonts w:cstheme="minorHAnsi"/>
          <w:sz w:val="24"/>
          <w:szCs w:val="24"/>
          <w:lang w:val="ro-RO"/>
        </w:rPr>
        <w:t>Obiectivul principal al proiectului (</w:t>
      </w:r>
      <w:proofErr w:type="spellStart"/>
      <w:r w:rsidRPr="00386EB2">
        <w:rPr>
          <w:rFonts w:cstheme="minorHAnsi"/>
          <w:sz w:val="24"/>
          <w:szCs w:val="24"/>
          <w:lang w:val="ro-RO"/>
        </w:rPr>
        <w:t>max</w:t>
      </w:r>
      <w:proofErr w:type="spellEnd"/>
      <w:r w:rsidRPr="00386EB2">
        <w:rPr>
          <w:rFonts w:cstheme="minorHAnsi"/>
          <w:sz w:val="24"/>
          <w:szCs w:val="24"/>
          <w:lang w:val="ro-RO"/>
        </w:rPr>
        <w:t xml:space="preserve"> 500 caractere fără spațiu)</w:t>
      </w:r>
    </w:p>
    <w:p w14:paraId="61F33E0F" w14:textId="77777777" w:rsidR="000847D6" w:rsidRPr="00386EB2" w:rsidRDefault="000847D6" w:rsidP="00386EB2">
      <w:pPr>
        <w:pStyle w:val="ListParagraph"/>
        <w:ind w:left="1440"/>
        <w:jc w:val="both"/>
        <w:rPr>
          <w:rFonts w:cstheme="minorHAnsi"/>
          <w:sz w:val="24"/>
          <w:szCs w:val="24"/>
          <w:lang w:val="ro-RO"/>
        </w:rPr>
      </w:pPr>
      <w:r w:rsidRPr="00386EB2">
        <w:rPr>
          <w:rFonts w:cstheme="minorHAnsi"/>
          <w:sz w:val="24"/>
          <w:szCs w:val="24"/>
          <w:lang w:val="ro-RO"/>
        </w:rPr>
        <w:t xml:space="preserve">Prin acest proiect se propune realizarea unor piețe agroalimentare, regionale, pentru fiecare regiune, care să aibă ca scop principal promovarea produselor locale, tradiționale. Se propune reabilitarea piețelor </w:t>
      </w:r>
      <w:proofErr w:type="spellStart"/>
      <w:r w:rsidRPr="00386EB2">
        <w:rPr>
          <w:rFonts w:cstheme="minorHAnsi"/>
          <w:sz w:val="24"/>
          <w:szCs w:val="24"/>
          <w:lang w:val="ro-RO"/>
        </w:rPr>
        <w:t>agro</w:t>
      </w:r>
      <w:proofErr w:type="spellEnd"/>
      <w:r w:rsidRPr="00386EB2">
        <w:rPr>
          <w:rFonts w:cstheme="minorHAnsi"/>
          <w:sz w:val="24"/>
          <w:szCs w:val="24"/>
          <w:lang w:val="ro-RO"/>
        </w:rPr>
        <w:t>-alimentare, sau crearea de noi piețe agroalimentare</w:t>
      </w:r>
    </w:p>
    <w:p w14:paraId="4BA0B52B" w14:textId="77777777" w:rsidR="00BE5416" w:rsidRPr="00386EB2" w:rsidRDefault="00BE5416" w:rsidP="00386EB2">
      <w:pPr>
        <w:pStyle w:val="ListParagraph"/>
        <w:ind w:left="1440"/>
        <w:jc w:val="both"/>
        <w:rPr>
          <w:rFonts w:cstheme="minorHAnsi"/>
          <w:sz w:val="24"/>
          <w:szCs w:val="24"/>
          <w:lang w:val="ro-RO"/>
        </w:rPr>
      </w:pPr>
      <w:r w:rsidRPr="00386EB2">
        <w:rPr>
          <w:rFonts w:cstheme="minorHAnsi"/>
          <w:sz w:val="24"/>
          <w:szCs w:val="24"/>
          <w:lang w:val="ro-RO"/>
        </w:rPr>
        <w:t>Sprijinirea valorificării si promovării produselor agricole</w:t>
      </w:r>
    </w:p>
    <w:p w14:paraId="6F5305CA" w14:textId="1D76AF88" w:rsidR="000847D6" w:rsidRDefault="00BE5416" w:rsidP="00386EB2">
      <w:pPr>
        <w:pStyle w:val="ListParagraph"/>
        <w:ind w:left="1440"/>
        <w:jc w:val="both"/>
        <w:rPr>
          <w:rFonts w:cstheme="minorHAnsi"/>
          <w:sz w:val="24"/>
          <w:szCs w:val="24"/>
          <w:lang w:val="ro-RO"/>
        </w:rPr>
      </w:pPr>
      <w:r w:rsidRPr="00386EB2">
        <w:rPr>
          <w:rFonts w:cstheme="minorHAnsi"/>
          <w:sz w:val="24"/>
          <w:szCs w:val="24"/>
          <w:lang w:val="ro-RO"/>
        </w:rPr>
        <w:t>Crearea mai multor centre logistice cu</w:t>
      </w:r>
      <w:r w:rsidR="00403182" w:rsidRPr="00386EB2">
        <w:rPr>
          <w:rFonts w:cstheme="minorHAnsi"/>
          <w:sz w:val="24"/>
          <w:szCs w:val="24"/>
          <w:lang w:val="ro-RO"/>
        </w:rPr>
        <w:t xml:space="preserve"> camere</w:t>
      </w:r>
      <w:r w:rsidRPr="00386EB2">
        <w:rPr>
          <w:rFonts w:cstheme="minorHAnsi"/>
          <w:sz w:val="24"/>
          <w:szCs w:val="24"/>
          <w:lang w:val="ro-RO"/>
        </w:rPr>
        <w:t xml:space="preserve"> frigorifice pentru </w:t>
      </w:r>
      <w:proofErr w:type="spellStart"/>
      <w:r w:rsidRPr="00386EB2">
        <w:rPr>
          <w:rFonts w:cstheme="minorHAnsi"/>
          <w:sz w:val="24"/>
          <w:szCs w:val="24"/>
          <w:lang w:val="ro-RO"/>
        </w:rPr>
        <w:t>cresterea</w:t>
      </w:r>
      <w:proofErr w:type="spellEnd"/>
      <w:r w:rsidRPr="00386EB2">
        <w:rPr>
          <w:rFonts w:cstheme="minorHAnsi"/>
          <w:sz w:val="24"/>
          <w:szCs w:val="24"/>
          <w:lang w:val="ro-RO"/>
        </w:rPr>
        <w:t xml:space="preserve"> capacității de stocare si sprijinirea producătorilor de alimente pentru valorificarea produselor sezoniere</w:t>
      </w:r>
    </w:p>
    <w:p w14:paraId="6D38B85D" w14:textId="77777777" w:rsidR="00386EB2" w:rsidRPr="00386EB2" w:rsidRDefault="00386EB2" w:rsidP="00386EB2">
      <w:pPr>
        <w:pStyle w:val="ListParagraph"/>
        <w:ind w:left="1440"/>
        <w:jc w:val="both"/>
        <w:rPr>
          <w:rFonts w:cstheme="minorHAnsi"/>
          <w:sz w:val="24"/>
          <w:szCs w:val="24"/>
          <w:lang w:val="ro-RO"/>
        </w:rPr>
      </w:pPr>
    </w:p>
    <w:p w14:paraId="5F12080C" w14:textId="46CD3EF0" w:rsidR="000847D6"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Obiectivele specifice ale proiectului (</w:t>
      </w:r>
      <w:proofErr w:type="spellStart"/>
      <w:r w:rsidRPr="00386EB2">
        <w:rPr>
          <w:rFonts w:cstheme="minorHAnsi"/>
          <w:sz w:val="24"/>
          <w:szCs w:val="24"/>
          <w:lang w:val="ro-RO"/>
        </w:rPr>
        <w:t>max</w:t>
      </w:r>
      <w:proofErr w:type="spellEnd"/>
      <w:r w:rsidRPr="00386EB2">
        <w:rPr>
          <w:rFonts w:cstheme="minorHAnsi"/>
          <w:sz w:val="24"/>
          <w:szCs w:val="24"/>
          <w:lang w:val="ro-RO"/>
        </w:rPr>
        <w:t xml:space="preserve"> 300 caractere fără spațiu/obiectiv specific)</w:t>
      </w:r>
    </w:p>
    <w:p w14:paraId="0A2483A0" w14:textId="65277B97" w:rsidR="00386EB2" w:rsidRPr="00386EB2" w:rsidRDefault="00386EB2" w:rsidP="00386EB2">
      <w:pPr>
        <w:pStyle w:val="ListParagraph"/>
        <w:ind w:left="1440"/>
        <w:jc w:val="both"/>
        <w:rPr>
          <w:rFonts w:cstheme="minorHAnsi"/>
          <w:sz w:val="24"/>
          <w:szCs w:val="24"/>
          <w:lang w:val="ro-RO"/>
        </w:rPr>
      </w:pPr>
      <w:r>
        <w:rPr>
          <w:rFonts w:cstheme="minorHAnsi"/>
          <w:sz w:val="24"/>
          <w:szCs w:val="24"/>
          <w:lang w:val="ro-RO"/>
        </w:rPr>
        <w:t>OS</w:t>
      </w:r>
      <w:r w:rsidRPr="00386EB2">
        <w:rPr>
          <w:rFonts w:cstheme="minorHAnsi"/>
          <w:sz w:val="24"/>
          <w:szCs w:val="24"/>
          <w:lang w:val="ro-RO"/>
        </w:rPr>
        <w:t>.1 - Construirea și dezvoltare</w:t>
      </w:r>
      <w:r>
        <w:rPr>
          <w:rFonts w:cstheme="minorHAnsi"/>
          <w:sz w:val="24"/>
          <w:szCs w:val="24"/>
          <w:lang w:val="ro-RO"/>
        </w:rPr>
        <w:t xml:space="preserve">a pieței agroalimentare Ciuc, </w:t>
      </w:r>
      <w:r>
        <w:rPr>
          <w:rFonts w:cstheme="minorHAnsi"/>
          <w:sz w:val="24"/>
          <w:szCs w:val="24"/>
          <w:lang w:val="ro-RO"/>
        </w:rPr>
        <w:br/>
        <w:t>OS</w:t>
      </w:r>
      <w:r w:rsidRPr="00386EB2">
        <w:rPr>
          <w:rFonts w:cstheme="minorHAnsi"/>
          <w:sz w:val="24"/>
          <w:szCs w:val="24"/>
          <w:lang w:val="ro-RO"/>
        </w:rPr>
        <w:t>.2 - Construirea  și dezvoltarea p</w:t>
      </w:r>
      <w:r>
        <w:rPr>
          <w:rFonts w:cstheme="minorHAnsi"/>
          <w:sz w:val="24"/>
          <w:szCs w:val="24"/>
          <w:lang w:val="ro-RO"/>
        </w:rPr>
        <w:t xml:space="preserve">ieței agroalimentare Odorhei, </w:t>
      </w:r>
      <w:r>
        <w:rPr>
          <w:rFonts w:cstheme="minorHAnsi"/>
          <w:sz w:val="24"/>
          <w:szCs w:val="24"/>
          <w:lang w:val="ro-RO"/>
        </w:rPr>
        <w:br/>
        <w:t>OS</w:t>
      </w:r>
      <w:r w:rsidRPr="00386EB2">
        <w:rPr>
          <w:rFonts w:cstheme="minorHAnsi"/>
          <w:sz w:val="24"/>
          <w:szCs w:val="24"/>
          <w:lang w:val="ro-RO"/>
        </w:rPr>
        <w:t>.3 - Construirea și dezvoltarea pieței agroalimentare G</w:t>
      </w:r>
      <w:r>
        <w:rPr>
          <w:rFonts w:cstheme="minorHAnsi"/>
          <w:sz w:val="24"/>
          <w:szCs w:val="24"/>
          <w:lang w:val="ro-RO"/>
        </w:rPr>
        <w:t xml:space="preserve">heorgheni, </w:t>
      </w:r>
      <w:r>
        <w:rPr>
          <w:rFonts w:cstheme="minorHAnsi"/>
          <w:sz w:val="24"/>
          <w:szCs w:val="24"/>
          <w:lang w:val="ro-RO"/>
        </w:rPr>
        <w:br/>
        <w:t>OS</w:t>
      </w:r>
      <w:r w:rsidRPr="00386EB2">
        <w:rPr>
          <w:rFonts w:cstheme="minorHAnsi"/>
          <w:sz w:val="24"/>
          <w:szCs w:val="24"/>
          <w:lang w:val="ro-RO"/>
        </w:rPr>
        <w:t>.4 - Construirea și dezvoltarea pieței agroalimentare Toplița</w:t>
      </w:r>
      <w:r>
        <w:rPr>
          <w:rFonts w:cstheme="minorHAnsi"/>
          <w:sz w:val="24"/>
          <w:szCs w:val="24"/>
          <w:lang w:val="ro-RO"/>
        </w:rPr>
        <w:br/>
        <w:t>OS</w:t>
      </w:r>
      <w:r w:rsidRPr="00386EB2">
        <w:rPr>
          <w:rFonts w:cstheme="minorHAnsi"/>
          <w:sz w:val="24"/>
          <w:szCs w:val="24"/>
          <w:lang w:val="ro-RO"/>
        </w:rPr>
        <w:t>.5 - Construirea și dezvoltarea pieței agroalimentare Cristuru Secuiesc</w:t>
      </w:r>
    </w:p>
    <w:p w14:paraId="34BB67AC" w14:textId="2ADAA107" w:rsidR="00386EB2" w:rsidRPr="00386EB2" w:rsidRDefault="00386EB2" w:rsidP="00386EB2">
      <w:pPr>
        <w:spacing w:before="120" w:after="120" w:line="240" w:lineRule="auto"/>
        <w:jc w:val="both"/>
        <w:rPr>
          <w:rFonts w:cstheme="minorHAnsi"/>
          <w:sz w:val="24"/>
          <w:szCs w:val="24"/>
          <w:lang w:val="ro-RO"/>
        </w:rPr>
      </w:pPr>
    </w:p>
    <w:p w14:paraId="51CBA354"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Axă prioritară și domeniul major de intervenție din cadrul unui program de dezvoltare regională sau sectorială (</w:t>
      </w:r>
      <w:hyperlink r:id="rId8" w:history="1">
        <w:r w:rsidRPr="00386EB2">
          <w:rPr>
            <w:rStyle w:val="Hyperlink"/>
            <w:rFonts w:cstheme="minorHAnsi"/>
            <w:sz w:val="24"/>
            <w:szCs w:val="24"/>
            <w:lang w:val="ro-RO"/>
          </w:rPr>
          <w:t>http://regio-adrcentru.ro/</w:t>
        </w:r>
      </w:hyperlink>
      <w:r w:rsidRPr="00386EB2">
        <w:rPr>
          <w:rFonts w:cstheme="minorHAnsi"/>
          <w:sz w:val="24"/>
          <w:szCs w:val="24"/>
          <w:lang w:val="ro-RO"/>
        </w:rPr>
        <w:t xml:space="preserve"> programare-2014-2020) </w:t>
      </w:r>
    </w:p>
    <w:p w14:paraId="49BFFA9C" w14:textId="77777777" w:rsidR="00386EB2" w:rsidRDefault="00386EB2" w:rsidP="00386EB2">
      <w:pPr>
        <w:pStyle w:val="ListParagraph"/>
        <w:ind w:left="1440"/>
        <w:jc w:val="both"/>
        <w:rPr>
          <w:rFonts w:cstheme="minorHAnsi"/>
          <w:sz w:val="24"/>
          <w:szCs w:val="24"/>
          <w:lang w:val="ro-RO"/>
        </w:rPr>
      </w:pPr>
    </w:p>
    <w:p w14:paraId="67407F15" w14:textId="25543269" w:rsidR="000847D6" w:rsidRPr="00386EB2" w:rsidRDefault="00CA4C2D" w:rsidP="00386EB2">
      <w:pPr>
        <w:spacing w:before="120" w:after="120"/>
        <w:ind w:left="1440"/>
        <w:jc w:val="both"/>
        <w:rPr>
          <w:rFonts w:cstheme="minorHAnsi"/>
          <w:sz w:val="24"/>
          <w:szCs w:val="24"/>
          <w:lang w:val="ro-RO"/>
        </w:rPr>
      </w:pPr>
      <w:r w:rsidRPr="008A55B5">
        <w:rPr>
          <w:sz w:val="23"/>
          <w:szCs w:val="23"/>
          <w:lang w:val="ro-RO"/>
        </w:rPr>
        <w:t xml:space="preserve">Strategia de Dezvoltare a Regiunii Centru cuprinde </w:t>
      </w:r>
      <w:r w:rsidRPr="008A55B5">
        <w:rPr>
          <w:b/>
          <w:bCs/>
          <w:sz w:val="23"/>
          <w:szCs w:val="23"/>
          <w:lang w:val="ro-RO"/>
        </w:rPr>
        <w:t>6 domenii strategice de dezvoltare</w:t>
      </w:r>
      <w:r w:rsidRPr="008A55B5">
        <w:rPr>
          <w:sz w:val="23"/>
          <w:szCs w:val="23"/>
          <w:lang w:val="ro-RO"/>
        </w:rPr>
        <w:t xml:space="preserve">, fiecare dintre acestea grupând un număr de priorități și măsuri specific, din care proiectul propus se integrează </w:t>
      </w:r>
      <w:r w:rsidRPr="008A55B5">
        <w:rPr>
          <w:lang w:val="ro-RO"/>
        </w:rPr>
        <w:t>în Axa 4.</w:t>
      </w:r>
      <w:r w:rsidRPr="008A55B5">
        <w:rPr>
          <w:sz w:val="23"/>
          <w:szCs w:val="23"/>
          <w:lang w:val="ro-RO"/>
        </w:rPr>
        <w:t xml:space="preserve"> Dezvoltarea zonelor rurale, sprijinire</w:t>
      </w:r>
      <w:r>
        <w:rPr>
          <w:sz w:val="23"/>
          <w:szCs w:val="23"/>
          <w:lang w:val="ro-RO"/>
        </w:rPr>
        <w:t>a agriculturii și silviculturii</w:t>
      </w:r>
      <w:r>
        <w:rPr>
          <w:sz w:val="23"/>
          <w:szCs w:val="23"/>
          <w:lang w:val="ro-RO"/>
        </w:rPr>
        <w:t>.</w:t>
      </w:r>
    </w:p>
    <w:p w14:paraId="305833C7" w14:textId="3E420C9B" w:rsidR="000847D6" w:rsidRPr="00386EB2" w:rsidRDefault="000847D6" w:rsidP="00386EB2">
      <w:pPr>
        <w:numPr>
          <w:ilvl w:val="1"/>
          <w:numId w:val="7"/>
        </w:numPr>
        <w:spacing w:before="120" w:after="120" w:line="240" w:lineRule="auto"/>
        <w:jc w:val="both"/>
        <w:rPr>
          <w:rFonts w:cstheme="minorHAnsi"/>
          <w:b/>
          <w:sz w:val="24"/>
          <w:szCs w:val="24"/>
          <w:lang w:val="ro-RO"/>
        </w:rPr>
      </w:pPr>
      <w:r w:rsidRPr="00386EB2">
        <w:rPr>
          <w:rFonts w:cstheme="minorHAnsi"/>
          <w:sz w:val="24"/>
          <w:szCs w:val="24"/>
          <w:lang w:val="ro-RO"/>
        </w:rPr>
        <w:lastRenderedPageBreak/>
        <w:t>Axa prioritară și domeniul major de intervenție în care se încadrează proiectul din strategiile secto</w:t>
      </w:r>
      <w:r w:rsidR="00386EB2">
        <w:rPr>
          <w:rFonts w:cstheme="minorHAnsi"/>
          <w:sz w:val="24"/>
          <w:szCs w:val="24"/>
          <w:lang w:val="ro-RO"/>
        </w:rPr>
        <w:t>riale în vigoare ale județului H</w:t>
      </w:r>
      <w:r w:rsidRPr="00386EB2">
        <w:rPr>
          <w:rFonts w:cstheme="minorHAnsi"/>
          <w:sz w:val="24"/>
          <w:szCs w:val="24"/>
          <w:lang w:val="ro-RO"/>
        </w:rPr>
        <w:t>arghita</w:t>
      </w:r>
    </w:p>
    <w:p w14:paraId="56A31EB0" w14:textId="77777777" w:rsidR="00CA4C2D" w:rsidRDefault="00CA4C2D" w:rsidP="00CA4C2D">
      <w:pPr>
        <w:pStyle w:val="ListParagraph"/>
        <w:spacing w:after="120" w:line="240" w:lineRule="auto"/>
        <w:ind w:left="1440"/>
        <w:jc w:val="both"/>
        <w:rPr>
          <w:noProof/>
          <w:sz w:val="24"/>
          <w:szCs w:val="24"/>
          <w:lang w:val="ro-RO"/>
        </w:rPr>
      </w:pPr>
    </w:p>
    <w:p w14:paraId="354A7E46" w14:textId="1D584F75" w:rsidR="00CA4C2D" w:rsidRPr="00CA4C2D" w:rsidRDefault="00CA4C2D" w:rsidP="00CA4C2D">
      <w:pPr>
        <w:pStyle w:val="ListParagraph"/>
        <w:spacing w:after="120" w:line="240" w:lineRule="auto"/>
        <w:ind w:left="1440"/>
        <w:jc w:val="both"/>
        <w:rPr>
          <w:noProof/>
          <w:sz w:val="24"/>
          <w:szCs w:val="24"/>
          <w:lang w:val="ro-RO"/>
        </w:rPr>
      </w:pPr>
      <w:r w:rsidRPr="00CA4C2D">
        <w:rPr>
          <w:noProof/>
          <w:sz w:val="24"/>
          <w:szCs w:val="24"/>
          <w:lang w:val="ro-RO"/>
        </w:rPr>
        <w:t xml:space="preserve">În </w:t>
      </w:r>
      <w:r>
        <w:rPr>
          <w:rFonts w:cs="Tahoma"/>
          <w:noProof/>
          <w:sz w:val="24"/>
          <w:szCs w:val="24"/>
          <w:lang w:val="ro-RO"/>
        </w:rPr>
        <w:t>Strategia de Dezvoltare Rurală</w:t>
      </w:r>
      <w:r w:rsidRPr="00CA4C2D">
        <w:rPr>
          <w:noProof/>
          <w:sz w:val="24"/>
          <w:szCs w:val="24"/>
          <w:lang w:val="ro-RO"/>
        </w:rPr>
        <w:t xml:space="preserve"> a județului Harghita pe perioada 201</w:t>
      </w:r>
      <w:r>
        <w:rPr>
          <w:noProof/>
          <w:sz w:val="24"/>
          <w:szCs w:val="24"/>
          <w:lang w:val="ro-RO"/>
        </w:rPr>
        <w:t>0</w:t>
      </w:r>
      <w:r w:rsidRPr="00CA4C2D">
        <w:rPr>
          <w:noProof/>
          <w:sz w:val="24"/>
          <w:szCs w:val="24"/>
          <w:lang w:val="ro-RO"/>
        </w:rPr>
        <w:t xml:space="preserve">-2020, acest proiect se încadrează în </w:t>
      </w:r>
      <w:r>
        <w:rPr>
          <w:i/>
          <w:noProof/>
          <w:sz w:val="24"/>
          <w:szCs w:val="24"/>
          <w:lang w:val="ro-RO"/>
        </w:rPr>
        <w:t>Obiectivul Operațional Marketingul produselor locale.</w:t>
      </w:r>
    </w:p>
    <w:p w14:paraId="544910FB" w14:textId="77777777" w:rsidR="000847D6" w:rsidRPr="00386EB2" w:rsidRDefault="000847D6" w:rsidP="00386EB2">
      <w:pPr>
        <w:spacing w:before="120" w:after="120"/>
        <w:ind w:left="1440"/>
        <w:jc w:val="both"/>
        <w:rPr>
          <w:rFonts w:cstheme="minorHAnsi"/>
          <w:sz w:val="24"/>
          <w:szCs w:val="24"/>
          <w:lang w:val="ro-RO"/>
        </w:rPr>
      </w:pPr>
    </w:p>
    <w:p w14:paraId="121D3D5C"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Grupul țintă și beneficiarii (se va indica cine beneficiază sau cine este afectat de rezultatele proiectului, direct sau indirect), cuantificat unde e cazul</w:t>
      </w:r>
    </w:p>
    <w:p w14:paraId="06C7B38A" w14:textId="59775315"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UAT-uri municipal</w:t>
      </w:r>
      <w:r w:rsidR="00403182" w:rsidRPr="00386EB2">
        <w:rPr>
          <w:rFonts w:cstheme="minorHAnsi"/>
          <w:sz w:val="24"/>
          <w:szCs w:val="24"/>
          <w:lang w:val="ro-RO"/>
        </w:rPr>
        <w:t>e</w:t>
      </w:r>
    </w:p>
    <w:p w14:paraId="363F62B1" w14:textId="0D676268"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Producător</w:t>
      </w:r>
      <w:r w:rsidR="00403182" w:rsidRPr="00386EB2">
        <w:rPr>
          <w:rFonts w:cstheme="minorHAnsi"/>
          <w:sz w:val="24"/>
          <w:szCs w:val="24"/>
          <w:lang w:val="ro-RO"/>
        </w:rPr>
        <w:t>ii</w:t>
      </w:r>
      <w:r w:rsidRPr="00386EB2">
        <w:rPr>
          <w:rFonts w:cstheme="minorHAnsi"/>
          <w:sz w:val="24"/>
          <w:szCs w:val="24"/>
          <w:lang w:val="ro-RO"/>
        </w:rPr>
        <w:t xml:space="preserve"> local</w:t>
      </w:r>
      <w:r w:rsidR="00403182" w:rsidRPr="00386EB2">
        <w:rPr>
          <w:rFonts w:cstheme="minorHAnsi"/>
          <w:sz w:val="24"/>
          <w:szCs w:val="24"/>
          <w:lang w:val="ro-RO"/>
        </w:rPr>
        <w:t>i</w:t>
      </w:r>
    </w:p>
    <w:p w14:paraId="38B9E490" w14:textId="77777777"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Locuitorii județului</w:t>
      </w:r>
    </w:p>
    <w:p w14:paraId="4E822DFF" w14:textId="77777777"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Societăți comerciale din județ</w:t>
      </w:r>
    </w:p>
    <w:p w14:paraId="732B66A0"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630D03E8" w14:textId="3E6D422C"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5 noi clădir</w:t>
      </w:r>
      <w:r w:rsidR="00403182" w:rsidRPr="00386EB2">
        <w:rPr>
          <w:rFonts w:cstheme="minorHAnsi"/>
          <w:sz w:val="24"/>
          <w:szCs w:val="24"/>
          <w:lang w:val="ro-RO"/>
        </w:rPr>
        <w:t>i sau clădiri renovate care fac</w:t>
      </w:r>
      <w:r w:rsidRPr="00386EB2">
        <w:rPr>
          <w:rFonts w:cstheme="minorHAnsi"/>
          <w:sz w:val="24"/>
          <w:szCs w:val="24"/>
          <w:lang w:val="ro-RO"/>
        </w:rPr>
        <w:t xml:space="preserve"> față </w:t>
      </w:r>
      <w:proofErr w:type="spellStart"/>
      <w:r w:rsidR="00403182" w:rsidRPr="00386EB2">
        <w:rPr>
          <w:rFonts w:cstheme="minorHAnsi"/>
          <w:sz w:val="24"/>
          <w:szCs w:val="24"/>
          <w:lang w:val="ro-RO"/>
        </w:rPr>
        <w:t>cerinetlor</w:t>
      </w:r>
      <w:proofErr w:type="spellEnd"/>
      <w:r w:rsidRPr="00386EB2">
        <w:rPr>
          <w:rFonts w:cstheme="minorHAnsi"/>
          <w:sz w:val="24"/>
          <w:szCs w:val="24"/>
          <w:lang w:val="ro-RO"/>
        </w:rPr>
        <w:t xml:space="preserve"> pieței cu ajutorul sprijinirii producătorilor local</w:t>
      </w:r>
      <w:r w:rsidR="00403182" w:rsidRPr="00386EB2">
        <w:rPr>
          <w:rFonts w:cstheme="minorHAnsi"/>
          <w:sz w:val="24"/>
          <w:szCs w:val="24"/>
          <w:lang w:val="ro-RO"/>
        </w:rPr>
        <w:t>i</w:t>
      </w:r>
      <w:r w:rsidRPr="00386EB2">
        <w:rPr>
          <w:rFonts w:cstheme="minorHAnsi"/>
          <w:sz w:val="24"/>
          <w:szCs w:val="24"/>
          <w:lang w:val="ro-RO"/>
        </w:rPr>
        <w:t xml:space="preserve"> cu facilități de stocare si comercializare a produselor agricole</w:t>
      </w:r>
    </w:p>
    <w:p w14:paraId="055BB7D2"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Descrierea activităților ce trebuie întreprinse pentru pregătirea proiectului, indicarea responsabililor și a surselor de finanțare posibile</w:t>
      </w:r>
    </w:p>
    <w:p w14:paraId="2AA7B348" w14:textId="77777777" w:rsidR="00BE5416" w:rsidRPr="00386EB2" w:rsidRDefault="00BE5416" w:rsidP="00386EB2">
      <w:pPr>
        <w:spacing w:before="120" w:after="120" w:line="240" w:lineRule="auto"/>
        <w:ind w:left="720"/>
        <w:jc w:val="both"/>
        <w:rPr>
          <w:rFonts w:cstheme="minorHAnsi"/>
          <w:sz w:val="24"/>
          <w:szCs w:val="24"/>
          <w:lang w:val="ro-RO"/>
        </w:rPr>
      </w:pPr>
      <w:r w:rsidRPr="00386EB2">
        <w:rPr>
          <w:rFonts w:cstheme="minorHAnsi"/>
          <w:sz w:val="24"/>
          <w:szCs w:val="24"/>
          <w:lang w:val="ro-RO"/>
        </w:rPr>
        <w:t>Studii de DALI sau Proiect tehnic pentru piețe agroalimentare</w:t>
      </w:r>
    </w:p>
    <w:p w14:paraId="7E958946" w14:textId="4031C791" w:rsidR="00BE5416" w:rsidRPr="00386EB2" w:rsidRDefault="00403182" w:rsidP="00386EB2">
      <w:pPr>
        <w:spacing w:before="120" w:after="120" w:line="240" w:lineRule="auto"/>
        <w:ind w:left="720"/>
        <w:jc w:val="both"/>
        <w:rPr>
          <w:rFonts w:cstheme="minorHAnsi"/>
          <w:sz w:val="24"/>
          <w:szCs w:val="24"/>
          <w:lang w:val="ro-RO"/>
        </w:rPr>
      </w:pPr>
      <w:r w:rsidRPr="00386EB2">
        <w:rPr>
          <w:rFonts w:cstheme="minorHAnsi"/>
          <w:sz w:val="24"/>
          <w:szCs w:val="24"/>
          <w:lang w:val="ro-RO"/>
        </w:rPr>
        <w:t>Au fost elaborate Studiile</w:t>
      </w:r>
      <w:r w:rsidR="00BD4739" w:rsidRPr="00386EB2">
        <w:rPr>
          <w:rFonts w:cstheme="minorHAnsi"/>
          <w:sz w:val="24"/>
          <w:szCs w:val="24"/>
          <w:lang w:val="ro-RO"/>
        </w:rPr>
        <w:t xml:space="preserve"> de fezabilitate pentru piața agroalimentară din Miercurea-Ciuc si Cristuru Secuiesc.</w:t>
      </w:r>
    </w:p>
    <w:p w14:paraId="49C04481"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7010EF4A"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Există litigii (drept de proprietate imobiliară, intelectuală, etc) care pot afecta realizarea proiectului</w:t>
      </w:r>
    </w:p>
    <w:p w14:paraId="54B8CF56" w14:textId="77777777" w:rsidR="00BE5416"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Nu sunt.</w:t>
      </w:r>
    </w:p>
    <w:p w14:paraId="50F6EDFC" w14:textId="77777777" w:rsidR="000847D6" w:rsidRPr="00386EB2" w:rsidRDefault="000847D6" w:rsidP="00386EB2">
      <w:pPr>
        <w:numPr>
          <w:ilvl w:val="1"/>
          <w:numId w:val="7"/>
        </w:numPr>
        <w:spacing w:before="120" w:after="120" w:line="240" w:lineRule="auto"/>
        <w:jc w:val="both"/>
        <w:rPr>
          <w:rFonts w:cstheme="minorHAnsi"/>
          <w:sz w:val="24"/>
          <w:szCs w:val="24"/>
          <w:lang w:val="ro-RO"/>
        </w:rPr>
      </w:pPr>
      <w:r w:rsidRPr="00386EB2">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2C14AAEC" w14:textId="3BB2B11F" w:rsidR="004D3A4B" w:rsidRPr="00386EB2" w:rsidRDefault="00BE5416" w:rsidP="00386EB2">
      <w:pPr>
        <w:spacing w:before="120" w:after="120" w:line="240" w:lineRule="auto"/>
        <w:ind w:left="1440"/>
        <w:jc w:val="both"/>
        <w:rPr>
          <w:rFonts w:cstheme="minorHAnsi"/>
          <w:sz w:val="24"/>
          <w:szCs w:val="24"/>
          <w:lang w:val="ro-RO"/>
        </w:rPr>
      </w:pPr>
      <w:r w:rsidRPr="00386EB2">
        <w:rPr>
          <w:rFonts w:cstheme="minorHAnsi"/>
          <w:sz w:val="24"/>
          <w:szCs w:val="24"/>
          <w:lang w:val="ro-RO"/>
        </w:rPr>
        <w:t>Piețele agroalimentare existente sunt în proprietatea UAT-uri</w:t>
      </w:r>
      <w:r w:rsidR="00386EB2">
        <w:rPr>
          <w:rFonts w:cstheme="minorHAnsi"/>
          <w:sz w:val="24"/>
          <w:szCs w:val="24"/>
          <w:lang w:val="ro-RO"/>
        </w:rPr>
        <w:t>lor</w:t>
      </w:r>
      <w:r w:rsidRPr="00386EB2">
        <w:rPr>
          <w:rFonts w:cstheme="minorHAnsi"/>
          <w:sz w:val="24"/>
          <w:szCs w:val="24"/>
          <w:lang w:val="ro-RO"/>
        </w:rPr>
        <w:t xml:space="preserve"> municipale. În cazul </w:t>
      </w:r>
      <w:r w:rsidR="004D3A4B" w:rsidRPr="00386EB2">
        <w:rPr>
          <w:rFonts w:cstheme="minorHAnsi"/>
          <w:sz w:val="24"/>
          <w:szCs w:val="24"/>
          <w:lang w:val="ro-RO"/>
        </w:rPr>
        <w:t>municipiului Miercurea-Ciuc clădirea pieței existente nu</w:t>
      </w:r>
      <w:r w:rsidR="00386EB2">
        <w:rPr>
          <w:rFonts w:cstheme="minorHAnsi"/>
          <w:sz w:val="24"/>
          <w:szCs w:val="24"/>
          <w:lang w:val="ro-RO"/>
        </w:rPr>
        <w:t xml:space="preserve"> face față necesități</w:t>
      </w:r>
      <w:r w:rsidR="004D3A4B" w:rsidRPr="00386EB2">
        <w:rPr>
          <w:rFonts w:cstheme="minorHAnsi"/>
          <w:sz w:val="24"/>
          <w:szCs w:val="24"/>
          <w:lang w:val="ro-RO"/>
        </w:rPr>
        <w:t>lor, schimbarea locației va fi realizată într-un teren pe lângă</w:t>
      </w:r>
      <w:r w:rsidR="00403182" w:rsidRPr="00386EB2">
        <w:rPr>
          <w:rFonts w:cstheme="minorHAnsi"/>
          <w:sz w:val="24"/>
          <w:szCs w:val="24"/>
          <w:lang w:val="ro-RO"/>
        </w:rPr>
        <w:t xml:space="preserve"> aceasta.</w:t>
      </w:r>
      <w:r w:rsidR="004D3A4B" w:rsidRPr="00386EB2">
        <w:rPr>
          <w:rFonts w:cstheme="minorHAnsi"/>
          <w:sz w:val="24"/>
          <w:szCs w:val="24"/>
          <w:lang w:val="ro-RO"/>
        </w:rPr>
        <w:t xml:space="preserve"> </w:t>
      </w:r>
    </w:p>
    <w:p w14:paraId="2FEDF96D" w14:textId="5094F6FE" w:rsidR="000847D6"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Calendarul orientativ pentru implementarea proiectului, inclusiv pregătirea și monitorizarea ulterioară a proiectului</w:t>
      </w:r>
    </w:p>
    <w:p w14:paraId="68785540" w14:textId="77777777" w:rsidR="00386EB2" w:rsidRPr="00556FF8" w:rsidRDefault="00386EB2" w:rsidP="00386EB2">
      <w:pPr>
        <w:pStyle w:val="ListParagraph"/>
        <w:spacing w:before="120" w:after="120"/>
        <w:jc w:val="both"/>
        <w:rPr>
          <w:rFonts w:cstheme="minorHAnsi"/>
          <w:sz w:val="24"/>
          <w:szCs w:val="24"/>
          <w:lang w:val="ro-RO"/>
        </w:rPr>
      </w:pPr>
      <w:r w:rsidRPr="00556FF8">
        <w:rPr>
          <w:rFonts w:cstheme="minorHAnsi"/>
          <w:sz w:val="24"/>
          <w:szCs w:val="24"/>
          <w:lang w:val="ro-RO"/>
        </w:rPr>
        <w:lastRenderedPageBreak/>
        <w:t xml:space="preserve">După aprobarea </w:t>
      </w:r>
      <w:proofErr w:type="spellStart"/>
      <w:r w:rsidRPr="00556FF8">
        <w:rPr>
          <w:rFonts w:cstheme="minorHAnsi"/>
          <w:sz w:val="24"/>
          <w:szCs w:val="24"/>
          <w:lang w:val="ro-RO"/>
        </w:rPr>
        <w:t>prioritiz</w:t>
      </w:r>
      <w:r>
        <w:rPr>
          <w:rFonts w:cstheme="minorHAnsi"/>
          <w:sz w:val="24"/>
          <w:szCs w:val="24"/>
          <w:lang w:val="ro-RO"/>
        </w:rPr>
        <w:t>ării</w:t>
      </w:r>
      <w:proofErr w:type="spellEnd"/>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14:paraId="7DD454FF" w14:textId="77777777" w:rsidR="00386EB2" w:rsidRPr="00386EB2" w:rsidRDefault="00386EB2" w:rsidP="00386EB2">
      <w:pPr>
        <w:spacing w:before="120" w:after="120" w:line="240" w:lineRule="auto"/>
        <w:jc w:val="both"/>
        <w:rPr>
          <w:rFonts w:cstheme="minorHAnsi"/>
          <w:sz w:val="24"/>
          <w:szCs w:val="24"/>
          <w:lang w:val="ro-RO"/>
        </w:rPr>
      </w:pPr>
    </w:p>
    <w:p w14:paraId="57868E55"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 xml:space="preserve">Riscurile ce pot apărea pe parcursul proiectului, inclusiv efectele asupra mediului înconjurător dacă e cazul </w:t>
      </w:r>
    </w:p>
    <w:p w14:paraId="7F26E53D" w14:textId="77777777" w:rsidR="00386EB2" w:rsidRDefault="00386EB2" w:rsidP="00386EB2">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 xml:space="preserve">Riscuri de natura </w:t>
      </w:r>
      <w:r>
        <w:rPr>
          <w:rFonts w:cs="Tahoma"/>
          <w:b/>
          <w:noProof/>
          <w:sz w:val="24"/>
          <w:szCs w:val="24"/>
          <w:u w:val="single"/>
          <w:lang w:val="ro-RO"/>
        </w:rPr>
        <w:t>economică</w:t>
      </w:r>
    </w:p>
    <w:p w14:paraId="123556F0" w14:textId="77777777" w:rsidR="00386EB2" w:rsidRPr="00386EB2" w:rsidRDefault="00386EB2" w:rsidP="00386EB2">
      <w:pPr>
        <w:pStyle w:val="ListParagraph"/>
        <w:numPr>
          <w:ilvl w:val="0"/>
          <w:numId w:val="34"/>
        </w:numPr>
        <w:spacing w:before="120" w:after="120" w:line="240" w:lineRule="auto"/>
        <w:ind w:left="1418"/>
        <w:jc w:val="both"/>
        <w:rPr>
          <w:rFonts w:cs="Tahoma"/>
          <w:b/>
          <w:noProof/>
          <w:sz w:val="24"/>
          <w:szCs w:val="24"/>
          <w:u w:val="single"/>
          <w:lang w:val="ro-RO"/>
        </w:rPr>
      </w:pPr>
      <w:r w:rsidRPr="00386EB2">
        <w:rPr>
          <w:rFonts w:cs="Tahoma"/>
          <w:noProof/>
          <w:sz w:val="24"/>
          <w:szCs w:val="24"/>
          <w:lang w:val="ro-RO"/>
        </w:rPr>
        <w:t>Oamenii preferă să cumpere mai ales în super- și hipermarkete</w:t>
      </w:r>
    </w:p>
    <w:p w14:paraId="2354FFBE" w14:textId="77777777" w:rsidR="00386EB2" w:rsidRPr="008A55B5" w:rsidRDefault="00386EB2" w:rsidP="00386EB2">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de natura financiară</w:t>
      </w:r>
    </w:p>
    <w:p w14:paraId="0EE3EB9A"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 xml:space="preserve">apariția de cheltuieli neprevăzute </w:t>
      </w:r>
    </w:p>
    <w:p w14:paraId="58D222AC"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creșterea nejustificată a prețurilor pentru achizitiile implicate în proiect</w:t>
      </w:r>
    </w:p>
    <w:p w14:paraId="10891560" w14:textId="77777777" w:rsidR="00386EB2" w:rsidRPr="008A55B5" w:rsidRDefault="00386EB2" w:rsidP="00386EB2">
      <w:pPr>
        <w:spacing w:before="120" w:after="120" w:line="240" w:lineRule="auto"/>
        <w:ind w:firstLine="720"/>
        <w:jc w:val="both"/>
        <w:rPr>
          <w:rFonts w:cs="Tahoma"/>
          <w:b/>
          <w:noProof/>
          <w:sz w:val="24"/>
          <w:szCs w:val="24"/>
          <w:u w:val="single"/>
          <w:lang w:val="ro-RO"/>
        </w:rPr>
      </w:pPr>
      <w:r w:rsidRPr="008A55B5">
        <w:rPr>
          <w:rFonts w:cs="Tahoma"/>
          <w:b/>
          <w:noProof/>
          <w:sz w:val="24"/>
          <w:szCs w:val="24"/>
          <w:u w:val="single"/>
          <w:lang w:val="ro-RO"/>
        </w:rPr>
        <w:t>Riscuri ce țin de  partenerii vizați al proiectului</w:t>
      </w:r>
    </w:p>
    <w:p w14:paraId="7605C522"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lipsa de coordonare între părțile implicate în implementare proiectului</w:t>
      </w:r>
    </w:p>
    <w:p w14:paraId="5668B192"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necorelarea activităților în cadrul echipei proiectului</w:t>
      </w:r>
    </w:p>
    <w:p w14:paraId="09711093"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promovarea neloială a brandurilor existente, fără comunicare între părți</w:t>
      </w:r>
    </w:p>
    <w:p w14:paraId="51958568"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crearea concurenței neloiale între părți implicate</w:t>
      </w:r>
    </w:p>
    <w:p w14:paraId="702BD4D9" w14:textId="77777777" w:rsidR="00386EB2" w:rsidRPr="008A55B5" w:rsidRDefault="00386EB2" w:rsidP="00386EB2">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ce țin de personalul care asigură managementul proiectului</w:t>
      </w:r>
    </w:p>
    <w:p w14:paraId="5C918284"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lipsa de coordonare între părțile implicate în implementare proiectului</w:t>
      </w:r>
    </w:p>
    <w:p w14:paraId="5548DB31"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necorelarea activităților în cadrul echipei proiectului</w:t>
      </w:r>
    </w:p>
    <w:p w14:paraId="670DCD73" w14:textId="77777777" w:rsidR="00386EB2" w:rsidRPr="008A55B5" w:rsidRDefault="00386EB2" w:rsidP="00386EB2">
      <w:pPr>
        <w:spacing w:before="120" w:after="120" w:line="240" w:lineRule="auto"/>
        <w:ind w:left="720"/>
        <w:jc w:val="both"/>
        <w:rPr>
          <w:rFonts w:cs="Tahoma"/>
          <w:b/>
          <w:noProof/>
          <w:sz w:val="24"/>
          <w:szCs w:val="24"/>
          <w:u w:val="single"/>
          <w:lang w:val="ro-RO"/>
        </w:rPr>
      </w:pPr>
      <w:r w:rsidRPr="008A55B5">
        <w:rPr>
          <w:rFonts w:cs="Tahoma"/>
          <w:b/>
          <w:noProof/>
          <w:sz w:val="24"/>
          <w:szCs w:val="24"/>
          <w:u w:val="single"/>
          <w:lang w:val="ro-RO"/>
        </w:rPr>
        <w:t>Riscuri aferente activităților proiectului</w:t>
      </w:r>
    </w:p>
    <w:p w14:paraId="178FAF23"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decalarea demarării activităților proiectului, ca urmare a întârzierii procedurilor de contractare</w:t>
      </w:r>
    </w:p>
    <w:p w14:paraId="7E3E9CF0"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neîncadrarea in termenele de realizare ale activităților propuse</w:t>
      </w:r>
    </w:p>
    <w:p w14:paraId="4317B17A" w14:textId="77777777" w:rsidR="00386EB2" w:rsidRPr="008A55B5" w:rsidRDefault="00386EB2" w:rsidP="00386EB2">
      <w:pPr>
        <w:pStyle w:val="ListParagraph"/>
        <w:numPr>
          <w:ilvl w:val="0"/>
          <w:numId w:val="19"/>
        </w:numPr>
        <w:spacing w:before="120" w:after="120" w:line="240" w:lineRule="auto"/>
        <w:jc w:val="both"/>
        <w:rPr>
          <w:rFonts w:cs="Tahoma"/>
          <w:noProof/>
          <w:sz w:val="24"/>
          <w:szCs w:val="24"/>
          <w:lang w:val="ro-RO"/>
        </w:rPr>
      </w:pPr>
      <w:r w:rsidRPr="008A55B5">
        <w:rPr>
          <w:rFonts w:cs="Tahoma"/>
          <w:noProof/>
          <w:sz w:val="24"/>
          <w:szCs w:val="24"/>
          <w:lang w:val="ro-RO"/>
        </w:rPr>
        <w:t>schimbări legislative care pot aduce întârzieri in implementarea contractului</w:t>
      </w:r>
    </w:p>
    <w:p w14:paraId="425E5311"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 xml:space="preserve">Sustenabilitatea proiectului (modul în care proiectul se </w:t>
      </w:r>
      <w:proofErr w:type="spellStart"/>
      <w:r w:rsidRPr="00386EB2">
        <w:rPr>
          <w:rFonts w:cstheme="minorHAnsi"/>
          <w:sz w:val="24"/>
          <w:szCs w:val="24"/>
          <w:lang w:val="ro-RO"/>
        </w:rPr>
        <w:t>autosusține</w:t>
      </w:r>
      <w:proofErr w:type="spellEnd"/>
      <w:r w:rsidRPr="00386EB2">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7EFB4DDA" w14:textId="76385E38" w:rsidR="00386EB2" w:rsidRPr="00386EB2" w:rsidRDefault="007D400D" w:rsidP="00386EB2">
      <w:pPr>
        <w:spacing w:before="120" w:after="120" w:line="240" w:lineRule="auto"/>
        <w:ind w:left="720"/>
        <w:jc w:val="both"/>
        <w:rPr>
          <w:rFonts w:cstheme="minorHAnsi"/>
          <w:sz w:val="24"/>
          <w:szCs w:val="24"/>
          <w:lang w:val="ro-RO"/>
        </w:rPr>
      </w:pPr>
      <w:r w:rsidRPr="00386EB2">
        <w:rPr>
          <w:rFonts w:cstheme="minorHAnsi"/>
          <w:sz w:val="24"/>
          <w:szCs w:val="24"/>
          <w:lang w:val="ro-RO"/>
        </w:rPr>
        <w:t>Pe baza unui plan de afaceri realistic aceste enti</w:t>
      </w:r>
      <w:r w:rsidR="009E53AF" w:rsidRPr="00386EB2">
        <w:rPr>
          <w:rFonts w:cstheme="minorHAnsi"/>
          <w:sz w:val="24"/>
          <w:szCs w:val="24"/>
          <w:lang w:val="ro-RO"/>
        </w:rPr>
        <w:t>tăți pot fi profitabile. Cu servicii conexe, precum centru de logistic</w:t>
      </w:r>
      <w:r w:rsidR="00403182" w:rsidRPr="00386EB2">
        <w:rPr>
          <w:rFonts w:cstheme="minorHAnsi"/>
          <w:sz w:val="24"/>
          <w:szCs w:val="24"/>
          <w:lang w:val="ro-RO"/>
        </w:rPr>
        <w:t>a</w:t>
      </w:r>
      <w:r w:rsidR="009E53AF" w:rsidRPr="00386EB2">
        <w:rPr>
          <w:rFonts w:cstheme="minorHAnsi"/>
          <w:sz w:val="24"/>
          <w:szCs w:val="24"/>
          <w:lang w:val="ro-RO"/>
        </w:rPr>
        <w:t xml:space="preserve">, camera frigorifica, punct de sacrificare </w:t>
      </w:r>
      <w:r w:rsidR="00403182" w:rsidRPr="00386EB2">
        <w:rPr>
          <w:rFonts w:cstheme="minorHAnsi"/>
          <w:sz w:val="24"/>
          <w:szCs w:val="24"/>
          <w:lang w:val="ro-RO"/>
        </w:rPr>
        <w:t xml:space="preserve">a </w:t>
      </w:r>
      <w:r w:rsidR="009E53AF" w:rsidRPr="00386EB2">
        <w:rPr>
          <w:rFonts w:cstheme="minorHAnsi"/>
          <w:sz w:val="24"/>
          <w:szCs w:val="24"/>
          <w:lang w:val="ro-RO"/>
        </w:rPr>
        <w:t>animalelor etc., aceste u</w:t>
      </w:r>
      <w:r w:rsidR="00386EB2">
        <w:rPr>
          <w:rFonts w:cstheme="minorHAnsi"/>
          <w:sz w:val="24"/>
          <w:szCs w:val="24"/>
          <w:lang w:val="ro-RO"/>
        </w:rPr>
        <w:t>nități pot fi centre care încura</w:t>
      </w:r>
      <w:r w:rsidR="009E53AF" w:rsidRPr="00386EB2">
        <w:rPr>
          <w:rFonts w:cstheme="minorHAnsi"/>
          <w:sz w:val="24"/>
          <w:szCs w:val="24"/>
          <w:lang w:val="ro-RO"/>
        </w:rPr>
        <w:t>jează mediul de afaceri în domeniul agricol</w:t>
      </w:r>
    </w:p>
    <w:p w14:paraId="3BCAAAE8" w14:textId="48476001" w:rsidR="00386EB2" w:rsidRPr="00386EB2" w:rsidRDefault="00386EB2" w:rsidP="00386EB2">
      <w:pPr>
        <w:spacing w:before="120" w:after="120" w:line="240" w:lineRule="auto"/>
        <w:ind w:left="720"/>
        <w:jc w:val="both"/>
        <w:rPr>
          <w:rFonts w:cstheme="minorHAnsi"/>
          <w:sz w:val="24"/>
          <w:szCs w:val="24"/>
          <w:lang w:val="ro-RO"/>
        </w:rPr>
      </w:pPr>
    </w:p>
    <w:p w14:paraId="64117048" w14:textId="77777777" w:rsidR="000847D6" w:rsidRPr="00386EB2" w:rsidRDefault="000847D6" w:rsidP="00386EB2">
      <w:pPr>
        <w:numPr>
          <w:ilvl w:val="0"/>
          <w:numId w:val="7"/>
        </w:numPr>
        <w:spacing w:before="120" w:after="120" w:line="240" w:lineRule="auto"/>
        <w:jc w:val="both"/>
        <w:rPr>
          <w:rFonts w:cstheme="minorHAnsi"/>
          <w:sz w:val="24"/>
          <w:szCs w:val="24"/>
          <w:lang w:val="ro-RO"/>
        </w:rPr>
      </w:pPr>
      <w:r w:rsidRPr="00386EB2">
        <w:rPr>
          <w:rFonts w:cstheme="minorHAnsi"/>
          <w:sz w:val="24"/>
          <w:szCs w:val="24"/>
          <w:lang w:val="ro-RO"/>
        </w:rPr>
        <w:t xml:space="preserve">  Bugetul estimat al proiectului, inclusiv capitolele de cheltuieli preconizate (lucrări, achiziții de echipamente, resurse umane și management, informare, etc)</w:t>
      </w:r>
    </w:p>
    <w:p w14:paraId="0C0D574C" w14:textId="77777777" w:rsidR="000847D6" w:rsidRPr="00386EB2" w:rsidRDefault="00D33CE5" w:rsidP="00386EB2">
      <w:pPr>
        <w:jc w:val="both"/>
        <w:rPr>
          <w:rFonts w:cstheme="minorHAnsi"/>
          <w:sz w:val="24"/>
          <w:szCs w:val="24"/>
          <w:lang w:val="ro-RO"/>
        </w:rPr>
      </w:pPr>
      <w:r w:rsidRPr="00386EB2">
        <w:rPr>
          <w:rFonts w:cstheme="minorHAnsi"/>
          <w:sz w:val="24"/>
          <w:szCs w:val="24"/>
          <w:lang w:val="ro-RO"/>
        </w:rPr>
        <w:t>Piața agroalimentară din Cristuru Secuiesc: cca. 1.000.000 lei</w:t>
      </w:r>
    </w:p>
    <w:p w14:paraId="76DAA99D" w14:textId="77777777" w:rsidR="00D33CE5" w:rsidRPr="00386EB2" w:rsidRDefault="00D33CE5" w:rsidP="00386EB2">
      <w:pPr>
        <w:jc w:val="both"/>
        <w:rPr>
          <w:rFonts w:cstheme="minorHAnsi"/>
          <w:sz w:val="24"/>
          <w:szCs w:val="24"/>
          <w:lang w:val="ro-RO"/>
        </w:rPr>
      </w:pPr>
      <w:r w:rsidRPr="00386EB2">
        <w:rPr>
          <w:rFonts w:cstheme="minorHAnsi"/>
          <w:sz w:val="24"/>
          <w:szCs w:val="24"/>
          <w:lang w:val="ro-RO"/>
        </w:rPr>
        <w:t>Piața agroalimentară din Miercurea-Ciuc: cca. 6.500.000 lei</w:t>
      </w:r>
    </w:p>
    <w:p w14:paraId="14B22CE6" w14:textId="0C7F9516" w:rsidR="00386EB2" w:rsidRPr="00386EB2" w:rsidRDefault="00386EB2" w:rsidP="00386EB2">
      <w:pPr>
        <w:jc w:val="both"/>
        <w:rPr>
          <w:rFonts w:cstheme="minorHAnsi"/>
          <w:sz w:val="24"/>
          <w:szCs w:val="24"/>
          <w:lang w:val="ro-RO"/>
        </w:rPr>
      </w:pPr>
      <w:r w:rsidRPr="00386EB2">
        <w:rPr>
          <w:rFonts w:cstheme="minorHAnsi"/>
          <w:sz w:val="24"/>
          <w:szCs w:val="24"/>
          <w:lang w:val="ro-RO"/>
        </w:rPr>
        <w:t xml:space="preserve">Piața agroalimentară din </w:t>
      </w:r>
      <w:r>
        <w:rPr>
          <w:rFonts w:cstheme="minorHAnsi"/>
          <w:sz w:val="24"/>
          <w:szCs w:val="24"/>
          <w:lang w:val="ro-RO"/>
        </w:rPr>
        <w:t>Odorheiu Secuiesc: cca. 6.0</w:t>
      </w:r>
      <w:r w:rsidRPr="00386EB2">
        <w:rPr>
          <w:rFonts w:cstheme="minorHAnsi"/>
          <w:sz w:val="24"/>
          <w:szCs w:val="24"/>
          <w:lang w:val="ro-RO"/>
        </w:rPr>
        <w:t>00.000 lei</w:t>
      </w:r>
    </w:p>
    <w:p w14:paraId="3DA9F647" w14:textId="78C51DD8" w:rsidR="00D33CE5" w:rsidRDefault="00386EB2" w:rsidP="00386EB2">
      <w:pPr>
        <w:jc w:val="both"/>
        <w:rPr>
          <w:rFonts w:cstheme="minorHAnsi"/>
          <w:sz w:val="24"/>
          <w:szCs w:val="24"/>
          <w:lang w:val="ro-RO"/>
        </w:rPr>
      </w:pPr>
      <w:r w:rsidRPr="00386EB2">
        <w:rPr>
          <w:rFonts w:cstheme="minorHAnsi"/>
          <w:sz w:val="24"/>
          <w:szCs w:val="24"/>
          <w:lang w:val="ro-RO"/>
        </w:rPr>
        <w:t xml:space="preserve">Piața agroalimentară din </w:t>
      </w:r>
      <w:r>
        <w:rPr>
          <w:rFonts w:cstheme="minorHAnsi"/>
          <w:sz w:val="24"/>
          <w:szCs w:val="24"/>
          <w:lang w:val="ro-RO"/>
        </w:rPr>
        <w:t>Gheorgheni: cca. 6.000.000 le</w:t>
      </w:r>
    </w:p>
    <w:p w14:paraId="3CC609A2" w14:textId="3CA0C5AA" w:rsidR="00386EB2" w:rsidRDefault="00386EB2" w:rsidP="00386EB2">
      <w:pPr>
        <w:jc w:val="both"/>
        <w:rPr>
          <w:rFonts w:cstheme="minorHAnsi"/>
          <w:sz w:val="24"/>
          <w:szCs w:val="24"/>
          <w:lang w:val="ro-RO"/>
        </w:rPr>
      </w:pPr>
      <w:r w:rsidRPr="00386EB2">
        <w:rPr>
          <w:rFonts w:cstheme="minorHAnsi"/>
          <w:sz w:val="24"/>
          <w:szCs w:val="24"/>
          <w:lang w:val="ro-RO"/>
        </w:rPr>
        <w:lastRenderedPageBreak/>
        <w:t xml:space="preserve">Piața agroalimentară din </w:t>
      </w:r>
      <w:r>
        <w:rPr>
          <w:rFonts w:cstheme="minorHAnsi"/>
          <w:sz w:val="24"/>
          <w:szCs w:val="24"/>
          <w:lang w:val="ro-RO"/>
        </w:rPr>
        <w:t>Toplița: cca. 6</w:t>
      </w:r>
      <w:bookmarkStart w:id="1" w:name="_GoBack"/>
      <w:bookmarkEnd w:id="1"/>
      <w:r>
        <w:rPr>
          <w:rFonts w:cstheme="minorHAnsi"/>
          <w:sz w:val="24"/>
          <w:szCs w:val="24"/>
          <w:lang w:val="ro-RO"/>
        </w:rPr>
        <w:t>.0</w:t>
      </w:r>
      <w:r w:rsidRPr="00386EB2">
        <w:rPr>
          <w:rFonts w:cstheme="minorHAnsi"/>
          <w:sz w:val="24"/>
          <w:szCs w:val="24"/>
          <w:lang w:val="ro-RO"/>
        </w:rPr>
        <w:t>00.000 lei</w:t>
      </w:r>
    </w:p>
    <w:p w14:paraId="7ECBE8CA" w14:textId="21BACCF1" w:rsidR="00386EB2" w:rsidRPr="00386EB2" w:rsidRDefault="00386EB2" w:rsidP="00386EB2">
      <w:pPr>
        <w:jc w:val="both"/>
        <w:rPr>
          <w:rFonts w:cstheme="minorHAnsi"/>
          <w:sz w:val="24"/>
          <w:szCs w:val="24"/>
          <w:lang w:val="ro-RO"/>
        </w:rPr>
      </w:pPr>
      <w:r>
        <w:rPr>
          <w:rFonts w:cstheme="minorHAnsi"/>
          <w:sz w:val="24"/>
          <w:szCs w:val="24"/>
          <w:lang w:val="ro-RO"/>
        </w:rPr>
        <w:t xml:space="preserve">În cazul proiectelor situate în Odorheiu Secuiesc, Gheorgheni și Toplița </w:t>
      </w:r>
      <w:r>
        <w:rPr>
          <w:rFonts w:cstheme="minorHAnsi"/>
          <w:sz w:val="24"/>
          <w:szCs w:val="24"/>
          <w:lang w:val="ro-RO"/>
        </w:rPr>
        <w:t>valoarea</w:t>
      </w:r>
      <w:r>
        <w:rPr>
          <w:rFonts w:cstheme="minorHAnsi"/>
          <w:sz w:val="24"/>
          <w:szCs w:val="24"/>
          <w:lang w:val="ro-RO"/>
        </w:rPr>
        <w:t xml:space="preserve"> acestora</w:t>
      </w:r>
      <w:r>
        <w:rPr>
          <w:rFonts w:cstheme="minorHAnsi"/>
          <w:sz w:val="24"/>
          <w:szCs w:val="24"/>
          <w:lang w:val="ro-RO"/>
        </w:rPr>
        <w:t xml:space="preserve"> se va concretiza în urma elaborării studiului de prefezabilitate/fezabilitate.</w:t>
      </w:r>
      <w:r>
        <w:rPr>
          <w:rFonts w:cstheme="minorHAnsi"/>
          <w:sz w:val="24"/>
          <w:szCs w:val="24"/>
          <w:lang w:val="ro-RO"/>
        </w:rPr>
        <w:t xml:space="preserve"> </w:t>
      </w:r>
    </w:p>
    <w:p w14:paraId="3C59E094" w14:textId="77777777" w:rsidR="000847D6" w:rsidRPr="00386EB2" w:rsidRDefault="000847D6" w:rsidP="00386EB2">
      <w:pPr>
        <w:jc w:val="both"/>
        <w:rPr>
          <w:rFonts w:cstheme="minorHAnsi"/>
          <w:sz w:val="24"/>
          <w:szCs w:val="24"/>
          <w:lang w:val="ro-RO"/>
        </w:rPr>
      </w:pPr>
      <w:r w:rsidRPr="00386EB2">
        <w:rPr>
          <w:rFonts w:cstheme="minorHAnsi"/>
          <w:sz w:val="24"/>
          <w:szCs w:val="24"/>
          <w:lang w:val="ro-RO"/>
        </w:rPr>
        <w:t xml:space="preserve">Sursele de finanțare (inclusiv sursele bugetare locale, credite), termene limită </w:t>
      </w:r>
      <w:proofErr w:type="spellStart"/>
      <w:r w:rsidRPr="00386EB2">
        <w:rPr>
          <w:rFonts w:cstheme="minorHAnsi"/>
          <w:sz w:val="24"/>
          <w:szCs w:val="24"/>
          <w:lang w:val="ro-RO"/>
        </w:rPr>
        <w:t>petru</w:t>
      </w:r>
      <w:proofErr w:type="spellEnd"/>
      <w:r w:rsidRPr="00386EB2">
        <w:rPr>
          <w:rFonts w:cstheme="minorHAnsi"/>
          <w:sz w:val="24"/>
          <w:szCs w:val="24"/>
          <w:lang w:val="ro-RO"/>
        </w:rPr>
        <w:t xml:space="preserve"> depunerea cererii de finanțare, nivelul contribuției proprii necesare, în cazul fondurilor nerambursabile</w:t>
      </w:r>
    </w:p>
    <w:p w14:paraId="5F095EFC" w14:textId="036C7158" w:rsidR="000847D6" w:rsidRPr="00386EB2" w:rsidRDefault="000847D6" w:rsidP="00386EB2">
      <w:pPr>
        <w:jc w:val="both"/>
        <w:rPr>
          <w:rFonts w:cstheme="minorHAnsi"/>
          <w:sz w:val="24"/>
          <w:szCs w:val="24"/>
          <w:lang w:val="ro-RO"/>
        </w:rPr>
      </w:pPr>
      <w:r w:rsidRPr="00386EB2">
        <w:rPr>
          <w:rFonts w:cstheme="minorHAnsi"/>
          <w:sz w:val="24"/>
          <w:szCs w:val="24"/>
          <w:lang w:val="ro-RO"/>
        </w:rPr>
        <w:t>PNDR - LEADER,</w:t>
      </w:r>
      <w:r w:rsidR="0085306E" w:rsidRPr="00386EB2">
        <w:rPr>
          <w:rFonts w:cstheme="minorHAnsi"/>
          <w:sz w:val="24"/>
          <w:szCs w:val="24"/>
          <w:lang w:val="ro-RO"/>
        </w:rPr>
        <w:t xml:space="preserve"> PNDR măsura 16.4</w:t>
      </w:r>
      <w:r w:rsidR="00386EB2">
        <w:rPr>
          <w:rFonts w:cstheme="minorHAnsi"/>
          <w:sz w:val="24"/>
          <w:szCs w:val="24"/>
          <w:lang w:val="ro-RO"/>
        </w:rPr>
        <w:t>,</w:t>
      </w:r>
      <w:r w:rsidRPr="00386EB2">
        <w:rPr>
          <w:rFonts w:cstheme="minorHAnsi"/>
          <w:sz w:val="24"/>
          <w:szCs w:val="24"/>
          <w:lang w:val="ro-RO"/>
        </w:rPr>
        <w:t xml:space="preserve"> POR Axa 5 - reabilitarea zonelor degradate, surse bugetare și surse din bugetul local</w:t>
      </w:r>
      <w:r w:rsidRPr="00386EB2">
        <w:rPr>
          <w:rFonts w:cstheme="minorHAnsi"/>
          <w:sz w:val="24"/>
          <w:szCs w:val="24"/>
          <w:lang w:val="ro-RO"/>
        </w:rPr>
        <w:br/>
      </w:r>
      <w:r w:rsidRPr="00386EB2">
        <w:rPr>
          <w:rFonts w:cstheme="minorHAnsi"/>
          <w:sz w:val="24"/>
          <w:szCs w:val="24"/>
          <w:lang w:val="ro-RO"/>
        </w:rPr>
        <w:br/>
        <w:t>Posibil PNDR Sub-măsura 4.2 a - Investiții în procesarea/marketingul produselor din sectorul pomicol -beneficiari eligibili Întreprinderi (microîntreprinderi, întreprinderi mici, mijlocii și mari): PFA, II, IF, SRL, SNC, SCS, SA.; Cooperative, Grupuri de producători care deservesc interesele membrilor</w:t>
      </w:r>
    </w:p>
    <w:p w14:paraId="058DE5DB" w14:textId="77777777" w:rsidR="0085306E" w:rsidRPr="00386EB2" w:rsidRDefault="0085306E" w:rsidP="00386EB2">
      <w:pPr>
        <w:jc w:val="both"/>
        <w:rPr>
          <w:rFonts w:cstheme="minorHAnsi"/>
          <w:sz w:val="24"/>
          <w:szCs w:val="24"/>
          <w:lang w:val="ro-RO"/>
        </w:rPr>
      </w:pPr>
    </w:p>
    <w:p w14:paraId="2FB7C326" w14:textId="157762F1" w:rsidR="0085306E" w:rsidRPr="00386EB2" w:rsidRDefault="0085306E" w:rsidP="00386EB2">
      <w:pPr>
        <w:jc w:val="both"/>
        <w:rPr>
          <w:rFonts w:cstheme="minorHAnsi"/>
          <w:sz w:val="24"/>
          <w:szCs w:val="24"/>
          <w:lang w:val="ro-RO"/>
        </w:rPr>
      </w:pPr>
      <w:r w:rsidRPr="00386EB2">
        <w:rPr>
          <w:rFonts w:cstheme="minorHAnsi"/>
          <w:sz w:val="24"/>
          <w:szCs w:val="24"/>
          <w:lang w:val="ro-RO"/>
        </w:rPr>
        <w:t>PNDR 16 –</w:t>
      </w:r>
      <w:r w:rsidR="00386EB2">
        <w:rPr>
          <w:rFonts w:cstheme="minorHAnsi"/>
          <w:sz w:val="24"/>
          <w:szCs w:val="24"/>
          <w:lang w:val="ro-RO"/>
        </w:rPr>
        <w:t xml:space="preserve"> Circuitele scurte de aprovizionare</w:t>
      </w:r>
      <w:r w:rsidRPr="00386EB2">
        <w:rPr>
          <w:rFonts w:cstheme="minorHAnsi"/>
          <w:sz w:val="24"/>
          <w:szCs w:val="24"/>
          <w:lang w:val="ro-RO"/>
        </w:rPr>
        <w:t xml:space="preserve"> dețin astfel toate premisele pentru programul PNDR măsura 16.4 – Sprijin acordat pentru cooperare orizontală si vertical între actorii din lanțul de aprovizionare, în vederea stabilirii si dezvoltării de lanțuri scurte de </w:t>
      </w:r>
      <w:proofErr w:type="spellStart"/>
      <w:r w:rsidRPr="00386EB2">
        <w:rPr>
          <w:rFonts w:cstheme="minorHAnsi"/>
          <w:sz w:val="24"/>
          <w:szCs w:val="24"/>
          <w:lang w:val="ro-RO"/>
        </w:rPr>
        <w:t>aprovizioane</w:t>
      </w:r>
      <w:proofErr w:type="spellEnd"/>
      <w:r w:rsidRPr="00386EB2">
        <w:rPr>
          <w:rFonts w:cstheme="minorHAnsi"/>
          <w:sz w:val="24"/>
          <w:szCs w:val="24"/>
          <w:lang w:val="ro-RO"/>
        </w:rPr>
        <w:t xml:space="preserve"> si de piețele locale, precum si în vede</w:t>
      </w:r>
      <w:r w:rsidR="00403182" w:rsidRPr="00386EB2">
        <w:rPr>
          <w:rFonts w:cstheme="minorHAnsi"/>
          <w:sz w:val="24"/>
          <w:szCs w:val="24"/>
          <w:lang w:val="ro-RO"/>
        </w:rPr>
        <w:t>rea realizării de activități co</w:t>
      </w:r>
      <w:r w:rsidRPr="00386EB2">
        <w:rPr>
          <w:rFonts w:cstheme="minorHAnsi"/>
          <w:sz w:val="24"/>
          <w:szCs w:val="24"/>
          <w:lang w:val="ro-RO"/>
        </w:rPr>
        <w:t xml:space="preserve">relate </w:t>
      </w:r>
      <w:r w:rsidR="00BD4739" w:rsidRPr="00386EB2">
        <w:rPr>
          <w:rFonts w:cstheme="minorHAnsi"/>
          <w:sz w:val="24"/>
          <w:szCs w:val="24"/>
          <w:lang w:val="ro-RO"/>
        </w:rPr>
        <w:t xml:space="preserve">de promovare în context local. </w:t>
      </w:r>
    </w:p>
    <w:p w14:paraId="37C6524F" w14:textId="77777777" w:rsidR="000847D6" w:rsidRPr="00386EB2" w:rsidRDefault="000847D6" w:rsidP="00386EB2">
      <w:pPr>
        <w:jc w:val="both"/>
        <w:rPr>
          <w:rFonts w:cstheme="minorHAnsi"/>
          <w:sz w:val="24"/>
          <w:szCs w:val="24"/>
          <w:lang w:val="ro-RO"/>
        </w:rPr>
      </w:pPr>
    </w:p>
    <w:p w14:paraId="4E5081CE" w14:textId="77777777" w:rsidR="0085306E" w:rsidRPr="00386EB2" w:rsidRDefault="0085306E" w:rsidP="00386EB2">
      <w:pPr>
        <w:jc w:val="both"/>
        <w:rPr>
          <w:rFonts w:cstheme="minorHAnsi"/>
          <w:sz w:val="24"/>
          <w:szCs w:val="24"/>
          <w:lang w:val="ro-RO"/>
        </w:rPr>
      </w:pPr>
    </w:p>
    <w:p w14:paraId="0190A544" w14:textId="77777777" w:rsidR="00C06249" w:rsidRPr="00386EB2" w:rsidRDefault="00C06249" w:rsidP="00386EB2">
      <w:pPr>
        <w:spacing w:before="120" w:after="120" w:line="240" w:lineRule="auto"/>
        <w:ind w:left="720"/>
        <w:jc w:val="both"/>
        <w:rPr>
          <w:rFonts w:cstheme="minorHAnsi"/>
          <w:b/>
          <w:noProof/>
          <w:sz w:val="24"/>
          <w:szCs w:val="24"/>
          <w:lang w:val="ro-RO"/>
        </w:rPr>
      </w:pPr>
    </w:p>
    <w:sectPr w:rsidR="00C06249" w:rsidRPr="00386EB2"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BA1D0" w14:textId="77777777" w:rsidR="00C94459" w:rsidRDefault="00C94459" w:rsidP="008854DD">
      <w:pPr>
        <w:spacing w:after="0" w:line="240" w:lineRule="auto"/>
      </w:pPr>
      <w:r>
        <w:separator/>
      </w:r>
    </w:p>
  </w:endnote>
  <w:endnote w:type="continuationSeparator" w:id="0">
    <w:p w14:paraId="14951683" w14:textId="77777777" w:rsidR="00C94459" w:rsidRDefault="00C9445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9270B" w14:textId="77777777"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C78F" w14:textId="065E58D4" w:rsidR="008854DD" w:rsidRPr="008854DD" w:rsidRDefault="00403182"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6FD13D79" wp14:editId="60E7846E">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2B4628"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0E3F5A">
      <w:rPr>
        <w:lang w:val="ro-RO"/>
      </w:rPr>
      <w:fldChar w:fldCharType="begin"/>
    </w:r>
    <w:r w:rsidR="008854DD">
      <w:rPr>
        <w:lang w:val="ro-RO"/>
      </w:rPr>
      <w:instrText xml:space="preserve"> PAGE   \* MERGEFORMAT </w:instrText>
    </w:r>
    <w:r w:rsidR="000E3F5A">
      <w:rPr>
        <w:lang w:val="ro-RO"/>
      </w:rPr>
      <w:fldChar w:fldCharType="separate"/>
    </w:r>
    <w:r w:rsidR="00CA4C2D">
      <w:rPr>
        <w:noProof/>
        <w:lang w:val="ro-RO"/>
      </w:rPr>
      <w:t>5</w:t>
    </w:r>
    <w:r w:rsidR="000E3F5A">
      <w:rPr>
        <w:lang w:val="ro-RO"/>
      </w:rPr>
      <w:fldChar w:fldCharType="end"/>
    </w:r>
    <w:r w:rsidR="008854DD">
      <w:rPr>
        <w:lang w:val="ro-RO"/>
      </w:rPr>
      <w:t xml:space="preserve"> din </w:t>
    </w:r>
    <w:r w:rsidR="00CA4C2D">
      <w:fldChar w:fldCharType="begin"/>
    </w:r>
    <w:r w:rsidR="00CA4C2D">
      <w:instrText xml:space="preserve"> NUMPAGES   \* MERGEFORMAT </w:instrText>
    </w:r>
    <w:r w:rsidR="00CA4C2D">
      <w:fldChar w:fldCharType="separate"/>
    </w:r>
    <w:r w:rsidR="00CA4C2D" w:rsidRPr="00CA4C2D">
      <w:rPr>
        <w:noProof/>
        <w:lang w:val="ro-RO"/>
      </w:rPr>
      <w:t>5</w:t>
    </w:r>
    <w:r w:rsidR="00CA4C2D">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45E6" w14:textId="77777777"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C68C5" w14:textId="77777777" w:rsidR="00C94459" w:rsidRDefault="00C94459" w:rsidP="008854DD">
      <w:pPr>
        <w:spacing w:after="0" w:line="240" w:lineRule="auto"/>
      </w:pPr>
      <w:r>
        <w:separator/>
      </w:r>
    </w:p>
  </w:footnote>
  <w:footnote w:type="continuationSeparator" w:id="0">
    <w:p w14:paraId="19ABA61D" w14:textId="77777777" w:rsidR="00C94459" w:rsidRDefault="00C9445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0BC28" w14:textId="77777777"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3B986" w14:textId="77777777"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376B1AA9" wp14:editId="22EAA8E7">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1F5E61CA" wp14:editId="02DA3AE2">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0911A1EF" wp14:editId="047DF94A">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E0C3F" w14:textId="77777777"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FCB1D65"/>
    <w:multiLevelType w:val="hybridMultilevel"/>
    <w:tmpl w:val="B36001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6315AA6"/>
    <w:multiLevelType w:val="hybridMultilevel"/>
    <w:tmpl w:val="9A5E9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6B27C1B"/>
    <w:multiLevelType w:val="hybridMultilevel"/>
    <w:tmpl w:val="CCAA19DE"/>
    <w:lvl w:ilvl="0" w:tplc="04090001">
      <w:start w:val="1"/>
      <w:numFmt w:val="bullet"/>
      <w:lvlText w:val=""/>
      <w:lvlJc w:val="left"/>
      <w:pPr>
        <w:ind w:left="2886" w:hanging="360"/>
      </w:pPr>
      <w:rPr>
        <w:rFonts w:ascii="Symbol" w:hAnsi="Symbol"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F6626B8"/>
    <w:multiLevelType w:val="hybridMultilevel"/>
    <w:tmpl w:val="1CF0943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num>
  <w:num w:numId="2">
    <w:abstractNumId w:val="31"/>
  </w:num>
  <w:num w:numId="3">
    <w:abstractNumId w:val="6"/>
  </w:num>
  <w:num w:numId="4">
    <w:abstractNumId w:val="23"/>
  </w:num>
  <w:num w:numId="5">
    <w:abstractNumId w:val="12"/>
  </w:num>
  <w:num w:numId="6">
    <w:abstractNumId w:val="5"/>
  </w:num>
  <w:num w:numId="7">
    <w:abstractNumId w:val="32"/>
  </w:num>
  <w:num w:numId="8">
    <w:abstractNumId w:val="17"/>
  </w:num>
  <w:num w:numId="9">
    <w:abstractNumId w:val="29"/>
  </w:num>
  <w:num w:numId="10">
    <w:abstractNumId w:val="14"/>
  </w:num>
  <w:num w:numId="11">
    <w:abstractNumId w:val="28"/>
  </w:num>
  <w:num w:numId="12">
    <w:abstractNumId w:val="15"/>
  </w:num>
  <w:num w:numId="13">
    <w:abstractNumId w:val="11"/>
  </w:num>
  <w:num w:numId="14">
    <w:abstractNumId w:val="9"/>
  </w:num>
  <w:num w:numId="15">
    <w:abstractNumId w:val="30"/>
  </w:num>
  <w:num w:numId="16">
    <w:abstractNumId w:val="25"/>
  </w:num>
  <w:num w:numId="17">
    <w:abstractNumId w:val="24"/>
  </w:num>
  <w:num w:numId="18">
    <w:abstractNumId w:val="0"/>
  </w:num>
  <w:num w:numId="19">
    <w:abstractNumId w:val="7"/>
  </w:num>
  <w:num w:numId="20">
    <w:abstractNumId w:val="21"/>
  </w:num>
  <w:num w:numId="21">
    <w:abstractNumId w:val="22"/>
  </w:num>
  <w:num w:numId="22">
    <w:abstractNumId w:val="2"/>
  </w:num>
  <w:num w:numId="23">
    <w:abstractNumId w:val="27"/>
  </w:num>
  <w:num w:numId="24">
    <w:abstractNumId w:val="19"/>
  </w:num>
  <w:num w:numId="25">
    <w:abstractNumId w:val="1"/>
  </w:num>
  <w:num w:numId="26">
    <w:abstractNumId w:val="13"/>
  </w:num>
  <w:num w:numId="27">
    <w:abstractNumId w:val="8"/>
  </w:num>
  <w:num w:numId="28">
    <w:abstractNumId w:val="3"/>
  </w:num>
  <w:num w:numId="29">
    <w:abstractNumId w:val="33"/>
  </w:num>
  <w:num w:numId="30">
    <w:abstractNumId w:val="20"/>
  </w:num>
  <w:num w:numId="31">
    <w:abstractNumId w:val="10"/>
  </w:num>
  <w:num w:numId="32">
    <w:abstractNumId w:val="4"/>
  </w:num>
  <w:num w:numId="33">
    <w:abstractNumId w:val="16"/>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847D6"/>
    <w:rsid w:val="00091A8C"/>
    <w:rsid w:val="000B6065"/>
    <w:rsid w:val="000E3F5A"/>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86EB2"/>
    <w:rsid w:val="003909EF"/>
    <w:rsid w:val="00394FA4"/>
    <w:rsid w:val="00395482"/>
    <w:rsid w:val="003A10DD"/>
    <w:rsid w:val="003B22CF"/>
    <w:rsid w:val="003B3FB8"/>
    <w:rsid w:val="003C4DB9"/>
    <w:rsid w:val="003D1B93"/>
    <w:rsid w:val="003E0D1E"/>
    <w:rsid w:val="00401F31"/>
    <w:rsid w:val="00403182"/>
    <w:rsid w:val="00415315"/>
    <w:rsid w:val="00435095"/>
    <w:rsid w:val="00442992"/>
    <w:rsid w:val="00453C86"/>
    <w:rsid w:val="004552E9"/>
    <w:rsid w:val="004D3A4B"/>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7D400D"/>
    <w:rsid w:val="008038BB"/>
    <w:rsid w:val="00807DB9"/>
    <w:rsid w:val="0084622A"/>
    <w:rsid w:val="0085306E"/>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E53AF"/>
    <w:rsid w:val="009F5162"/>
    <w:rsid w:val="009F7ADA"/>
    <w:rsid w:val="00A55EFD"/>
    <w:rsid w:val="00A867C6"/>
    <w:rsid w:val="00AA4FBE"/>
    <w:rsid w:val="00AB3508"/>
    <w:rsid w:val="00AD22B8"/>
    <w:rsid w:val="00AE4EBC"/>
    <w:rsid w:val="00B40B1F"/>
    <w:rsid w:val="00B63F68"/>
    <w:rsid w:val="00B65DE9"/>
    <w:rsid w:val="00B84BC7"/>
    <w:rsid w:val="00B956E0"/>
    <w:rsid w:val="00BB747B"/>
    <w:rsid w:val="00BC6426"/>
    <w:rsid w:val="00BD4739"/>
    <w:rsid w:val="00BD5EF9"/>
    <w:rsid w:val="00BE2700"/>
    <w:rsid w:val="00BE5416"/>
    <w:rsid w:val="00BF0035"/>
    <w:rsid w:val="00C03A15"/>
    <w:rsid w:val="00C06249"/>
    <w:rsid w:val="00C12BDF"/>
    <w:rsid w:val="00C41006"/>
    <w:rsid w:val="00C508C7"/>
    <w:rsid w:val="00C51C1C"/>
    <w:rsid w:val="00C611AD"/>
    <w:rsid w:val="00C7173C"/>
    <w:rsid w:val="00C76008"/>
    <w:rsid w:val="00C94459"/>
    <w:rsid w:val="00CA4C2D"/>
    <w:rsid w:val="00CB59DD"/>
    <w:rsid w:val="00CC1F4F"/>
    <w:rsid w:val="00D00B1B"/>
    <w:rsid w:val="00D272E6"/>
    <w:rsid w:val="00D27F7C"/>
    <w:rsid w:val="00D33CE5"/>
    <w:rsid w:val="00D35036"/>
    <w:rsid w:val="00D350B5"/>
    <w:rsid w:val="00D41E8A"/>
    <w:rsid w:val="00D46E74"/>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BE1139D"/>
  <w15:docId w15:val="{F41693E1-D8AC-4A3A-A606-55D796D6F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386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05CB-657C-4435-A41A-C8D63A74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2016-12-20T10:13:00Z</dcterms:created>
  <dcterms:modified xsi:type="dcterms:W3CDTF">2016-12-20T10:13:00Z</dcterms:modified>
</cp:coreProperties>
</file>